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DA3D" w14:textId="0FA82969" w:rsidR="00C125DB" w:rsidRDefault="00C125DB" w:rsidP="0087641B">
      <w:pPr>
        <w:rPr>
          <w:rFonts w:ascii="Montserrat Regular" w:hAnsi="Montserrat Regular"/>
          <w:color w:val="404040" w:themeColor="text1" w:themeTint="BF"/>
        </w:rPr>
      </w:pPr>
      <w:bookmarkStart w:id="0" w:name="_Hlk65582627"/>
    </w:p>
    <w:p w14:paraId="2340A8B4" w14:textId="77777777" w:rsidR="00C125DB" w:rsidRDefault="00C125DB" w:rsidP="00C125DB">
      <w:pPr>
        <w:autoSpaceDE w:val="0"/>
        <w:autoSpaceDN w:val="0"/>
        <w:adjustRightInd w:val="0"/>
        <w:spacing w:after="0"/>
        <w:jc w:val="center"/>
        <w:rPr>
          <w:rFonts w:ascii="Montserrat Bold" w:hAnsi="Montserrat Bold"/>
          <w:color w:val="1F5B50"/>
          <w:sz w:val="28"/>
          <w:szCs w:val="28"/>
        </w:rPr>
      </w:pPr>
    </w:p>
    <w:p w14:paraId="1C296551" w14:textId="38DD7790" w:rsidR="00C125DB" w:rsidRPr="00C125DB" w:rsidRDefault="00C125DB" w:rsidP="00C125DB">
      <w:pPr>
        <w:autoSpaceDE w:val="0"/>
        <w:autoSpaceDN w:val="0"/>
        <w:adjustRightInd w:val="0"/>
        <w:spacing w:after="0"/>
        <w:jc w:val="center"/>
        <w:rPr>
          <w:rFonts w:ascii="Montserrat Bold" w:hAnsi="Montserrat Bold"/>
          <w:color w:val="1F5B50"/>
          <w:sz w:val="28"/>
          <w:szCs w:val="28"/>
        </w:rPr>
      </w:pPr>
      <w:r w:rsidRPr="00C125DB">
        <w:rPr>
          <w:rFonts w:ascii="Montserrat Bold" w:hAnsi="Montserrat Bold"/>
          <w:color w:val="1F5B50"/>
          <w:sz w:val="28"/>
          <w:szCs w:val="28"/>
        </w:rPr>
        <w:t xml:space="preserve">ANEXO TÉCNICO Y VOLUMETRIAS </w:t>
      </w:r>
    </w:p>
    <w:p w14:paraId="7B208A85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2A6F1611" w14:textId="1BAF5405" w:rsidR="00C125DB" w:rsidRPr="00207BAC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/>
          <w:bCs/>
          <w:lang w:val="es-ES"/>
        </w:rPr>
      </w:pPr>
      <w:r w:rsidRPr="00207BAC">
        <w:rPr>
          <w:rFonts w:ascii="Montserrat" w:eastAsia="Times New Roman" w:hAnsi="Montserrat" w:cs="Arial"/>
          <w:b/>
          <w:bCs/>
          <w:lang w:val="es-ES"/>
        </w:rPr>
        <w:t xml:space="preserve">Cumplimiento a Reglas Técnicas </w:t>
      </w:r>
      <w:r w:rsidR="00E3234F">
        <w:rPr>
          <w:rFonts w:ascii="Montserrat" w:eastAsia="Times New Roman" w:hAnsi="Montserrat" w:cs="Arial"/>
          <w:b/>
          <w:bCs/>
          <w:lang w:val="es-ES"/>
        </w:rPr>
        <w:t>G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enerales para el </w:t>
      </w:r>
      <w:r w:rsidR="00E3234F">
        <w:rPr>
          <w:rFonts w:ascii="Montserrat" w:eastAsia="Times New Roman" w:hAnsi="Montserrat" w:cs="Arial"/>
          <w:b/>
          <w:bCs/>
          <w:lang w:val="es-ES"/>
        </w:rPr>
        <w:t>U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so del </w:t>
      </w:r>
      <w:r w:rsidR="00E3234F">
        <w:rPr>
          <w:rFonts w:ascii="Montserrat" w:eastAsia="Times New Roman" w:hAnsi="Montserrat" w:cs="Arial"/>
          <w:b/>
          <w:bCs/>
          <w:lang w:val="es-ES"/>
        </w:rPr>
        <w:t>S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ervicio de </w:t>
      </w:r>
      <w:r w:rsidR="00E3234F">
        <w:rPr>
          <w:rFonts w:ascii="Montserrat" w:eastAsia="Times New Roman" w:hAnsi="Montserrat" w:cs="Arial"/>
          <w:b/>
          <w:bCs/>
          <w:lang w:val="es-ES"/>
        </w:rPr>
        <w:t>V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erificación y </w:t>
      </w:r>
      <w:r w:rsidR="00E3234F">
        <w:rPr>
          <w:rFonts w:ascii="Montserrat" w:eastAsia="Times New Roman" w:hAnsi="Montserrat" w:cs="Arial"/>
          <w:b/>
          <w:bCs/>
          <w:lang w:val="es-ES"/>
        </w:rPr>
        <w:t>A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utenticación de los </w:t>
      </w:r>
      <w:r w:rsidR="00E3234F">
        <w:rPr>
          <w:rFonts w:ascii="Montserrat" w:eastAsia="Times New Roman" w:hAnsi="Montserrat" w:cs="Arial"/>
          <w:b/>
          <w:bCs/>
          <w:lang w:val="es-ES"/>
        </w:rPr>
        <w:t>C</w:t>
      </w:r>
      <w:r w:rsidRPr="00207BAC">
        <w:rPr>
          <w:rFonts w:ascii="Montserrat" w:eastAsia="Times New Roman" w:hAnsi="Montserrat" w:cs="Arial"/>
          <w:b/>
          <w:bCs/>
          <w:lang w:val="es-ES"/>
        </w:rPr>
        <w:t xml:space="preserve">ertificados de la </w:t>
      </w:r>
      <w:proofErr w:type="gramStart"/>
      <w:r w:rsidRPr="00207BAC">
        <w:rPr>
          <w:rFonts w:ascii="Montserrat" w:eastAsia="Times New Roman" w:hAnsi="Montserrat" w:cs="Arial"/>
          <w:b/>
          <w:bCs/>
          <w:lang w:val="es-ES"/>
        </w:rPr>
        <w:t>e.firma</w:t>
      </w:r>
      <w:proofErr w:type="gramEnd"/>
      <w:r w:rsidRPr="00207BAC">
        <w:rPr>
          <w:rFonts w:ascii="Montserrat" w:eastAsia="Times New Roman" w:hAnsi="Montserrat" w:cs="Arial"/>
          <w:b/>
          <w:bCs/>
          <w:lang w:val="es-ES"/>
        </w:rPr>
        <w:t>.</w:t>
      </w:r>
    </w:p>
    <w:p w14:paraId="02AE467F" w14:textId="77777777" w:rsidR="00C125DB" w:rsidRPr="007918FA" w:rsidRDefault="00C125DB" w:rsidP="00C125D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72D33214" w14:textId="2DF4F6A7" w:rsidR="00C125DB" w:rsidRDefault="00C125DB" w:rsidP="00E3234F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El solicitante verificó el contenido de Ficha de Trámite </w:t>
      </w:r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256/CFF </w:t>
      </w:r>
      <w:r w:rsidR="00E3234F">
        <w:rPr>
          <w:rFonts w:ascii="Montserrat" w:eastAsia="Times New Roman" w:hAnsi="Montserrat" w:cs="Arial"/>
          <w:bCs/>
          <w:sz w:val="20"/>
          <w:szCs w:val="20"/>
          <w:lang w:val="es-ES"/>
        </w:rPr>
        <w:t>“</w:t>
      </w:r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Solicitud de acceso al servicio público de consulta de verificación y autenticación de </w:t>
      </w:r>
      <w:proofErr w:type="gramStart"/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>e.firma</w:t>
      </w:r>
      <w:proofErr w:type="gramEnd"/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 y al</w:t>
      </w:r>
      <w:r w:rsidR="00E3234F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 </w:t>
      </w:r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>servicio de verificación de identidad biométrica</w:t>
      </w:r>
      <w:r w:rsidR="00E3234F">
        <w:rPr>
          <w:rFonts w:ascii="Montserrat" w:eastAsia="Times New Roman" w:hAnsi="Montserrat" w:cs="Arial"/>
          <w:bCs/>
          <w:sz w:val="20"/>
          <w:szCs w:val="20"/>
          <w:lang w:val="es-ES"/>
        </w:rPr>
        <w:t>”</w:t>
      </w:r>
      <w:r w:rsidR="00E3234F" w:rsidRPr="00E3234F">
        <w:rPr>
          <w:rFonts w:ascii="Montserrat" w:eastAsia="Times New Roman" w:hAnsi="Montserrat" w:cs="Arial"/>
          <w:bCs/>
          <w:sz w:val="20"/>
          <w:szCs w:val="20"/>
          <w:lang w:val="es-ES"/>
        </w:rPr>
        <w:t xml:space="preserve"> </w:t>
      </w:r>
      <w:r w:rsidRPr="007918FA">
        <w:rPr>
          <w:rFonts w:ascii="Montserrat" w:eastAsia="Times New Roman" w:hAnsi="Montserrat" w:cs="Arial"/>
          <w:bCs/>
          <w:sz w:val="20"/>
          <w:szCs w:val="20"/>
          <w:lang w:val="es-ES"/>
        </w:rPr>
        <w:t>contenido en el Anexo 1-A de la Resolución Miscelánea Fiscal vigente y las cuales se cumplen cabalmente.</w:t>
      </w:r>
    </w:p>
    <w:p w14:paraId="7A477FBB" w14:textId="23FC2F6F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6060AB60" w14:textId="77777777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/>
          <w:sz w:val="20"/>
          <w:szCs w:val="20"/>
          <w:lang w:val="es-ES"/>
        </w:rPr>
        <w:t>Servicio.</w:t>
      </w:r>
      <w:r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</w:p>
    <w:p w14:paraId="23B1F479" w14:textId="332D4E0A" w:rsidR="00C125DB" w:rsidRPr="00E3234F" w:rsidRDefault="00C125DB" w:rsidP="00E3234F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 xml:space="preserve">En este rubro se deberá ingresar el nombre y objeto del servicio con el que se implementará la </w:t>
      </w:r>
      <w:proofErr w:type="gramStart"/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>e.firma</w:t>
      </w:r>
      <w:proofErr w:type="gramEnd"/>
      <w:r w:rsidR="004668DF">
        <w:rPr>
          <w:rFonts w:ascii="Montserrat" w:eastAsia="Times New Roman" w:hAnsi="Montserrat" w:cs="Arial"/>
          <w:sz w:val="20"/>
          <w:szCs w:val="20"/>
          <w:lang w:val="es-ES"/>
        </w:rPr>
        <w:t xml:space="preserve">. Así como realizar una breve reseña de empresa.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C125DB" w:rsidRPr="007918FA" w14:paraId="670AD81F" w14:textId="77777777" w:rsidTr="00C125DB">
        <w:tc>
          <w:tcPr>
            <w:tcW w:w="2972" w:type="dxa"/>
            <w:shd w:val="clear" w:color="auto" w:fill="255A4B"/>
          </w:tcPr>
          <w:p w14:paraId="7CFC89EA" w14:textId="77777777" w:rsidR="00C125DB" w:rsidRPr="007918FA" w:rsidRDefault="00C125DB" w:rsidP="00C125D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 w:rsidRPr="007918FA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Nombre del servicio</w:t>
            </w:r>
          </w:p>
        </w:tc>
        <w:tc>
          <w:tcPr>
            <w:tcW w:w="6379" w:type="dxa"/>
          </w:tcPr>
          <w:p w14:paraId="7F43CC8A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7918FA" w14:paraId="61786E7A" w14:textId="77777777" w:rsidTr="00C125DB">
        <w:tc>
          <w:tcPr>
            <w:tcW w:w="2972" w:type="dxa"/>
            <w:shd w:val="clear" w:color="auto" w:fill="255A4B"/>
          </w:tcPr>
          <w:p w14:paraId="2611FF32" w14:textId="6DDC2BAD" w:rsidR="00C125DB" w:rsidRPr="007918FA" w:rsidRDefault="00F110D9" w:rsidP="00C125D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 xml:space="preserve">Servicio, </w:t>
            </w:r>
            <w:r w:rsidR="00C125DB" w:rsidRPr="007918FA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Interno o Externo</w:t>
            </w:r>
          </w:p>
        </w:tc>
        <w:tc>
          <w:tcPr>
            <w:tcW w:w="6379" w:type="dxa"/>
          </w:tcPr>
          <w:p w14:paraId="1B77E427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7918FA" w14:paraId="019C5A78" w14:textId="77777777" w:rsidTr="00C125DB">
        <w:tc>
          <w:tcPr>
            <w:tcW w:w="2972" w:type="dxa"/>
            <w:shd w:val="clear" w:color="auto" w:fill="255A4B"/>
          </w:tcPr>
          <w:p w14:paraId="64333501" w14:textId="2A72695A" w:rsidR="00C125DB" w:rsidRPr="007918FA" w:rsidRDefault="00F110D9" w:rsidP="00C125D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O</w:t>
            </w:r>
            <w:r w:rsidR="00C125DB" w:rsidRPr="007918FA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bjetivo</w:t>
            </w:r>
            <w:r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 xml:space="preserve"> del servicio</w:t>
            </w:r>
          </w:p>
          <w:p w14:paraId="1B855CC7" w14:textId="77777777" w:rsidR="00C125DB" w:rsidRPr="007918FA" w:rsidRDefault="00C125DB" w:rsidP="00C125D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6A1BBBD8" w14:textId="77777777" w:rsidR="00C125DB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  <w:p w14:paraId="664509F8" w14:textId="7526BC89" w:rsidR="004668DF" w:rsidRPr="007918FA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4668DF" w:rsidRPr="007918FA" w14:paraId="4B08CC68" w14:textId="77777777" w:rsidTr="00C125DB">
        <w:tc>
          <w:tcPr>
            <w:tcW w:w="2972" w:type="dxa"/>
            <w:shd w:val="clear" w:color="auto" w:fill="255A4B"/>
          </w:tcPr>
          <w:p w14:paraId="2AA40D48" w14:textId="77777777" w:rsidR="004668DF" w:rsidRDefault="004668DF" w:rsidP="004668DF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Descripción de la empresa</w:t>
            </w:r>
          </w:p>
          <w:p w14:paraId="50D77010" w14:textId="68A5DD5D" w:rsidR="004668DF" w:rsidRPr="007918FA" w:rsidRDefault="004668DF" w:rsidP="004668DF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(A qué se dedica)</w:t>
            </w:r>
          </w:p>
        </w:tc>
        <w:tc>
          <w:tcPr>
            <w:tcW w:w="6379" w:type="dxa"/>
          </w:tcPr>
          <w:p w14:paraId="6A864E11" w14:textId="77777777" w:rsidR="004668DF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  <w:p w14:paraId="3A78C196" w14:textId="77777777" w:rsidR="004668DF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  <w:p w14:paraId="40EABBA0" w14:textId="77777777" w:rsidR="004668DF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  <w:p w14:paraId="361E27FA" w14:textId="77777777" w:rsidR="004668DF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  <w:p w14:paraId="73F2F75E" w14:textId="082CB4BB" w:rsidR="004668DF" w:rsidRDefault="004668DF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</w:tbl>
    <w:p w14:paraId="0A851A7B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6141"/>
      </w:tblGrid>
      <w:tr w:rsidR="00C125DB" w:rsidRPr="00E3234F" w14:paraId="7FE59FC8" w14:textId="77777777" w:rsidTr="00E3234F">
        <w:trPr>
          <w:trHeight w:val="246"/>
          <w:jc w:val="center"/>
        </w:trPr>
        <w:tc>
          <w:tcPr>
            <w:tcW w:w="9351" w:type="dxa"/>
            <w:gridSpan w:val="2"/>
            <w:shd w:val="clear" w:color="auto" w:fill="255A4B"/>
          </w:tcPr>
          <w:p w14:paraId="2F558BEC" w14:textId="77777777" w:rsidR="00C125DB" w:rsidRPr="00E3234F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</w:pPr>
            <w:r w:rsidRPr="00E3234F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Información Técnica del Servidor de Aplicaciones donde esté alojado el servicio:</w:t>
            </w:r>
          </w:p>
        </w:tc>
      </w:tr>
      <w:tr w:rsidR="00C125DB" w:rsidRPr="007918FA" w14:paraId="7E39F9D8" w14:textId="77777777" w:rsidTr="00E3234F">
        <w:trPr>
          <w:jc w:val="center"/>
        </w:trPr>
        <w:tc>
          <w:tcPr>
            <w:tcW w:w="3210" w:type="dxa"/>
          </w:tcPr>
          <w:p w14:paraId="272FC26B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7918F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Dirección IP:</w:t>
            </w:r>
          </w:p>
        </w:tc>
        <w:tc>
          <w:tcPr>
            <w:tcW w:w="6141" w:type="dxa"/>
          </w:tcPr>
          <w:p w14:paraId="6E423D63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7918FA" w14:paraId="06F270EB" w14:textId="77777777" w:rsidTr="00E3234F">
        <w:trPr>
          <w:jc w:val="center"/>
        </w:trPr>
        <w:tc>
          <w:tcPr>
            <w:tcW w:w="3210" w:type="dxa"/>
          </w:tcPr>
          <w:p w14:paraId="1132CF7A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7918F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Dominio:</w:t>
            </w:r>
          </w:p>
        </w:tc>
        <w:tc>
          <w:tcPr>
            <w:tcW w:w="6141" w:type="dxa"/>
          </w:tcPr>
          <w:p w14:paraId="654E4679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2353C" w:rsidRPr="007918FA" w14:paraId="2348C2BC" w14:textId="77777777" w:rsidTr="00E3234F">
        <w:trPr>
          <w:jc w:val="center"/>
        </w:trPr>
        <w:tc>
          <w:tcPr>
            <w:tcW w:w="3210" w:type="dxa"/>
          </w:tcPr>
          <w:p w14:paraId="6CDE7B4F" w14:textId="361538BA" w:rsidR="00C2353C" w:rsidRPr="007918FA" w:rsidRDefault="00C2353C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URL:</w:t>
            </w:r>
          </w:p>
        </w:tc>
        <w:tc>
          <w:tcPr>
            <w:tcW w:w="6141" w:type="dxa"/>
          </w:tcPr>
          <w:p w14:paraId="2E2D84B4" w14:textId="77777777" w:rsidR="00C2353C" w:rsidRPr="007918FA" w:rsidRDefault="00C2353C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</w:tbl>
    <w:p w14:paraId="42C2695A" w14:textId="77777777" w:rsidR="00C125DB" w:rsidRPr="007918FA" w:rsidRDefault="00C125DB" w:rsidP="0087641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/>
          <w:bCs/>
          <w:sz w:val="20"/>
          <w:szCs w:val="20"/>
          <w:lang w:val="es-ES"/>
        </w:rPr>
      </w:pPr>
    </w:p>
    <w:p w14:paraId="375078FD" w14:textId="77777777" w:rsidR="00C125DB" w:rsidRPr="007918FA" w:rsidRDefault="00C125DB" w:rsidP="00C125DB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/>
          <w:bCs/>
          <w:sz w:val="20"/>
          <w:szCs w:val="20"/>
          <w:lang w:val="es-ES"/>
        </w:rPr>
        <w:t>Volumetría.</w:t>
      </w:r>
    </w:p>
    <w:p w14:paraId="253E4CD7" w14:textId="6650542B" w:rsidR="00C125DB" w:rsidRDefault="00C125DB" w:rsidP="00C125D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Cs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Cs/>
          <w:sz w:val="20"/>
          <w:szCs w:val="20"/>
          <w:lang w:val="es-ES"/>
        </w:rPr>
        <w:t>Es este rubro se deberá ingresar las volumetrías estimada del servicio.</w:t>
      </w:r>
    </w:p>
    <w:p w14:paraId="32B9E856" w14:textId="2113089B" w:rsidR="00E902D1" w:rsidRDefault="00E902D1" w:rsidP="00C125D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"/>
        <w:gridCol w:w="719"/>
        <w:gridCol w:w="719"/>
        <w:gridCol w:w="720"/>
        <w:gridCol w:w="719"/>
        <w:gridCol w:w="719"/>
        <w:gridCol w:w="720"/>
        <w:gridCol w:w="719"/>
        <w:gridCol w:w="719"/>
        <w:gridCol w:w="720"/>
        <w:gridCol w:w="719"/>
        <w:gridCol w:w="719"/>
        <w:gridCol w:w="720"/>
      </w:tblGrid>
      <w:tr w:rsidR="00E902D1" w:rsidRPr="0099513C" w14:paraId="248E7230" w14:textId="77777777" w:rsidTr="00E3234F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noWrap/>
            <w:vAlign w:val="bottom"/>
          </w:tcPr>
          <w:p w14:paraId="4B1C7C39" w14:textId="77777777" w:rsidR="00E902D1" w:rsidRPr="0099513C" w:rsidRDefault="00E902D1" w:rsidP="006D23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</w:pPr>
            <w:r w:rsidRPr="0099513C"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  <w:t>AÑO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  <w:noWrap/>
            <w:vAlign w:val="bottom"/>
          </w:tcPr>
          <w:p w14:paraId="1ED6768B" w14:textId="39E94554" w:rsidR="00E902D1" w:rsidRPr="0099513C" w:rsidRDefault="00E902D1" w:rsidP="006D23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99513C"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  <w:t>MES</w:t>
            </w:r>
          </w:p>
        </w:tc>
      </w:tr>
      <w:tr w:rsidR="00E902D1" w:rsidRPr="0099513C" w14:paraId="13F175E0" w14:textId="77777777" w:rsidTr="00E902D1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noWrap/>
            <w:vAlign w:val="bottom"/>
            <w:hideMark/>
          </w:tcPr>
          <w:p w14:paraId="07BF5E0D" w14:textId="77777777" w:rsidR="00E902D1" w:rsidRPr="00586A44" w:rsidRDefault="00E902D1" w:rsidP="006D23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DE8E" w14:textId="60EC4069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ENE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D284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DF22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MAR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D246" w14:textId="280939FC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ABR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A6BD" w14:textId="779EF425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7C4B" w14:textId="444ABB35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JUN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4F12" w14:textId="5720008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JUL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28E7" w14:textId="2CDF70C9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AGO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E4B6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D5D7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43AA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B130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DIC</w:t>
            </w:r>
          </w:p>
        </w:tc>
      </w:tr>
      <w:tr w:rsidR="00E902D1" w:rsidRPr="0099513C" w14:paraId="24F8A849" w14:textId="77777777" w:rsidTr="00E902D1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noWrap/>
            <w:vAlign w:val="bottom"/>
            <w:hideMark/>
          </w:tcPr>
          <w:p w14:paraId="3143DA62" w14:textId="77777777" w:rsidR="00E902D1" w:rsidRPr="00586A44" w:rsidRDefault="00E902D1" w:rsidP="006D23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  <w:t>2021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AA6F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2D14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406B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0EEE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93EF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F8A4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63A1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C5DE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C033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3A3F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54EF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2AB2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E902D1" w:rsidRPr="0099513C" w14:paraId="5EC303F1" w14:textId="77777777" w:rsidTr="00E902D1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noWrap/>
            <w:vAlign w:val="bottom"/>
            <w:hideMark/>
          </w:tcPr>
          <w:p w14:paraId="725CC624" w14:textId="77777777" w:rsidR="00E902D1" w:rsidRPr="00586A44" w:rsidRDefault="00E902D1" w:rsidP="006D23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FFFFFF" w:themeColor="background1"/>
                <w:lang w:eastAsia="es-MX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5A2C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3702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064B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386D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6486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21A1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D2C3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624D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E72F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CD4A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7A35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1380" w14:textId="77777777" w:rsidR="00E902D1" w:rsidRPr="00586A44" w:rsidRDefault="00E902D1" w:rsidP="006D234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586A44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</w:tbl>
    <w:p w14:paraId="723DE238" w14:textId="77777777" w:rsidR="00E902D1" w:rsidRPr="007918FA" w:rsidRDefault="00E902D1" w:rsidP="00C125D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6216A028" w14:textId="77777777" w:rsidR="00C125DB" w:rsidRPr="007918FA" w:rsidRDefault="00C125DB" w:rsidP="00C125DB">
      <w:pPr>
        <w:autoSpaceDE w:val="0"/>
        <w:autoSpaceDN w:val="0"/>
        <w:adjustRightInd w:val="0"/>
        <w:spacing w:after="0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196ADAFF" w14:textId="24C336C0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6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8"/>
      </w:tblGrid>
      <w:tr w:rsidR="0087641B" w:rsidRPr="0087641B" w14:paraId="680F2A2C" w14:textId="77777777" w:rsidTr="0087641B">
        <w:trPr>
          <w:trHeight w:val="674"/>
          <w:jc w:val="center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2F1231D9" w14:textId="1DC9AAE0" w:rsidR="0087641B" w:rsidRPr="0087641B" w:rsidRDefault="00E3234F" w:rsidP="0087641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/>
                <w:shd w:val="clear" w:color="auto" w:fill="255A4B"/>
                <w:lang w:eastAsia="es-MX"/>
              </w:rPr>
              <w:lastRenderedPageBreak/>
              <w:t>Total,</w:t>
            </w:r>
            <w:r w:rsidRPr="0087641B">
              <w:rPr>
                <w:rFonts w:ascii="Montserrat" w:eastAsia="Times New Roman" w:hAnsi="Montserrat" w:cs="Calibri"/>
                <w:b/>
                <w:bCs/>
                <w:color w:val="FFFFFF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b/>
                <w:bCs/>
                <w:color w:val="FFFFFF"/>
                <w:lang w:eastAsia="es-MX"/>
              </w:rPr>
              <w:t xml:space="preserve">de </w:t>
            </w:r>
            <w:r w:rsidRPr="0087641B">
              <w:rPr>
                <w:rFonts w:ascii="Montserrat" w:eastAsia="Times New Roman" w:hAnsi="Montserrat" w:cs="Calibri"/>
                <w:b/>
                <w:bCs/>
                <w:color w:val="FFFFFF"/>
                <w:lang w:eastAsia="es-MX"/>
              </w:rPr>
              <w:t>Volumetr</w:t>
            </w:r>
            <w:r w:rsidRPr="0087641B">
              <w:rPr>
                <w:rFonts w:ascii="Montserrat" w:eastAsia="Times New Roman" w:hAnsi="Montserrat" w:cs="Calibri"/>
                <w:b/>
                <w:bCs/>
                <w:color w:val="FFFFFF"/>
                <w:shd w:val="clear" w:color="auto" w:fill="255A4B"/>
                <w:lang w:eastAsia="es-MX"/>
              </w:rPr>
              <w:t>ía</w:t>
            </w:r>
            <w:r>
              <w:rPr>
                <w:rFonts w:ascii="Montserrat" w:eastAsia="Times New Roman" w:hAnsi="Montserrat" w:cs="Calibri"/>
                <w:b/>
                <w:bCs/>
                <w:color w:val="FFFFFF"/>
                <w:shd w:val="clear" w:color="auto" w:fill="255A4B"/>
                <w:lang w:eastAsia="es-MX"/>
              </w:rPr>
              <w:t xml:space="preserve"> Anual </w:t>
            </w:r>
            <w:r w:rsidR="0087641B" w:rsidRPr="0087641B">
              <w:rPr>
                <w:rFonts w:ascii="Montserrat" w:eastAsia="Times New Roman" w:hAnsi="Montserrat" w:cs="Calibri"/>
                <w:b/>
                <w:bCs/>
                <w:color w:val="FFFFFF"/>
                <w:shd w:val="clear" w:color="auto" w:fill="255A4B"/>
                <w:lang w:eastAsia="es-MX"/>
              </w:rPr>
              <w:t>de servicios</w:t>
            </w:r>
          </w:p>
        </w:tc>
      </w:tr>
      <w:tr w:rsidR="0087641B" w:rsidRPr="0087641B" w14:paraId="163856BE" w14:textId="77777777" w:rsidTr="0087641B">
        <w:trPr>
          <w:trHeight w:val="281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1E8" w14:textId="77777777" w:rsidR="0087641B" w:rsidRPr="0087641B" w:rsidRDefault="0087641B" w:rsidP="0087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64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7641B" w:rsidRPr="0087641B" w14:paraId="4B8708F4" w14:textId="77777777" w:rsidTr="0087641B">
        <w:trPr>
          <w:trHeight w:val="281"/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91D" w14:textId="77777777" w:rsidR="0087641B" w:rsidRPr="0087641B" w:rsidRDefault="0087641B" w:rsidP="00876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64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0183771" w14:textId="77777777" w:rsidR="0087641B" w:rsidRPr="007918FA" w:rsidRDefault="0087641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36034C4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</w:p>
    <w:p w14:paraId="0CD50BAA" w14:textId="77777777" w:rsidR="00C125DB" w:rsidRPr="007918FA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/>
          <w:sz w:val="20"/>
          <w:szCs w:val="20"/>
          <w:lang w:val="es-ES"/>
        </w:rPr>
        <w:t>Demanda del servicio.</w:t>
      </w:r>
    </w:p>
    <w:p w14:paraId="642D1EAB" w14:textId="77777777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 xml:space="preserve">En este rubro se indicarán los días y horas en que el o los servicios o trámites tienen alta demanda. </w:t>
      </w:r>
    </w:p>
    <w:tbl>
      <w:tblPr>
        <w:tblW w:w="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3124"/>
      </w:tblGrid>
      <w:tr w:rsidR="00C125DB" w:rsidRPr="007918FA" w14:paraId="061D4413" w14:textId="77777777" w:rsidTr="00C125DB">
        <w:trPr>
          <w:trHeight w:val="656"/>
          <w:jc w:val="center"/>
        </w:trPr>
        <w:tc>
          <w:tcPr>
            <w:tcW w:w="1464" w:type="dxa"/>
            <w:shd w:val="clear" w:color="auto" w:fill="255A4B"/>
          </w:tcPr>
          <w:p w14:paraId="31FE82E1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DIAS </w:t>
            </w: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</w:t>
            </w: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MAYOR DEMANDA</w:t>
            </w:r>
          </w:p>
        </w:tc>
        <w:tc>
          <w:tcPr>
            <w:tcW w:w="1495" w:type="dxa"/>
            <w:shd w:val="clear" w:color="auto" w:fill="255A4B"/>
          </w:tcPr>
          <w:p w14:paraId="0BEFB5C7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HORAS</w:t>
            </w: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 MAYOR DEMANDA</w:t>
            </w:r>
          </w:p>
        </w:tc>
      </w:tr>
      <w:tr w:rsidR="00C125DB" w:rsidRPr="007918FA" w14:paraId="6DAD3E25" w14:textId="77777777" w:rsidTr="00C125DB">
        <w:trPr>
          <w:trHeight w:val="338"/>
          <w:jc w:val="center"/>
        </w:trPr>
        <w:tc>
          <w:tcPr>
            <w:tcW w:w="1464" w:type="dxa"/>
            <w:shd w:val="clear" w:color="000000" w:fill="FFFFFF"/>
          </w:tcPr>
          <w:p w14:paraId="2BC949E5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shd w:val="clear" w:color="000000" w:fill="FFFFFF"/>
          </w:tcPr>
          <w:p w14:paraId="6424AA7C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125DB" w:rsidRPr="007918FA" w14:paraId="7F9FDBCA" w14:textId="77777777" w:rsidTr="00C125DB">
        <w:trPr>
          <w:trHeight w:val="338"/>
          <w:jc w:val="center"/>
        </w:trPr>
        <w:tc>
          <w:tcPr>
            <w:tcW w:w="1464" w:type="dxa"/>
            <w:shd w:val="clear" w:color="000000" w:fill="FFFFFF"/>
          </w:tcPr>
          <w:p w14:paraId="2A360F3F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shd w:val="clear" w:color="000000" w:fill="FFFFFF"/>
          </w:tcPr>
          <w:p w14:paraId="76F3BCD3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2BFDF60" w14:textId="77777777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05E93D9F" w14:textId="77777777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AD7199F" w14:textId="6D803664" w:rsidR="00C125DB" w:rsidRPr="00073199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C125DB">
        <w:rPr>
          <w:rFonts w:ascii="Montserrat" w:eastAsia="Times New Roman" w:hAnsi="Montserrat" w:cs="Arial"/>
          <w:b/>
          <w:sz w:val="20"/>
          <w:szCs w:val="20"/>
          <w:lang w:val="es-ES"/>
        </w:rPr>
        <w:t>Usuarios</w:t>
      </w:r>
      <w:r w:rsidR="00073199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="00073199" w:rsidRPr="00073199">
        <w:rPr>
          <w:rFonts w:ascii="Montserrat" w:eastAsia="Times New Roman" w:hAnsi="Montserrat" w:cs="Arial"/>
          <w:sz w:val="20"/>
          <w:szCs w:val="20"/>
          <w:lang w:val="es-ES"/>
        </w:rPr>
        <w:t>aproximados que util</w:t>
      </w:r>
      <w:r w:rsidR="00073199">
        <w:rPr>
          <w:rFonts w:ascii="Montserrat" w:eastAsia="Times New Roman" w:hAnsi="Montserrat" w:cs="Arial"/>
          <w:sz w:val="20"/>
          <w:szCs w:val="20"/>
          <w:lang w:val="es-ES"/>
        </w:rPr>
        <w:t>i</w:t>
      </w:r>
      <w:r w:rsidR="00073199" w:rsidRPr="00073199">
        <w:rPr>
          <w:rFonts w:ascii="Montserrat" w:eastAsia="Times New Roman" w:hAnsi="Montserrat" w:cs="Arial"/>
          <w:sz w:val="20"/>
          <w:szCs w:val="20"/>
          <w:lang w:val="es-ES"/>
        </w:rPr>
        <w:t>zarán el servicio.</w:t>
      </w:r>
    </w:p>
    <w:p w14:paraId="6DA00DBC" w14:textId="77777777" w:rsidR="00073199" w:rsidRPr="00E3234F" w:rsidRDefault="00073199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</w:p>
    <w:tbl>
      <w:tblPr>
        <w:tblW w:w="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95"/>
        <w:gridCol w:w="1288"/>
        <w:gridCol w:w="1936"/>
      </w:tblGrid>
      <w:tr w:rsidR="00C125DB" w:rsidRPr="007918FA" w14:paraId="18F6FC0C" w14:textId="77777777" w:rsidTr="00C125DB">
        <w:trPr>
          <w:trHeight w:val="656"/>
          <w:jc w:val="center"/>
        </w:trPr>
        <w:tc>
          <w:tcPr>
            <w:tcW w:w="1464" w:type="dxa"/>
            <w:shd w:val="clear" w:color="auto" w:fill="255A4B"/>
          </w:tcPr>
          <w:p w14:paraId="68FEAC7F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 de usuarios</w:t>
            </w:r>
          </w:p>
          <w:p w14:paraId="0D2C65C6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internos </w:t>
            </w:r>
          </w:p>
        </w:tc>
        <w:tc>
          <w:tcPr>
            <w:tcW w:w="1495" w:type="dxa"/>
            <w:shd w:val="clear" w:color="auto" w:fill="255A4B"/>
          </w:tcPr>
          <w:p w14:paraId="7B49040A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No. de usuarios externos </w:t>
            </w:r>
          </w:p>
        </w:tc>
        <w:tc>
          <w:tcPr>
            <w:tcW w:w="1288" w:type="dxa"/>
            <w:shd w:val="clear" w:color="auto" w:fill="255A4B"/>
          </w:tcPr>
          <w:p w14:paraId="3B2CECCB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 de servicios</w:t>
            </w:r>
          </w:p>
        </w:tc>
        <w:tc>
          <w:tcPr>
            <w:tcW w:w="1936" w:type="dxa"/>
            <w:shd w:val="clear" w:color="auto" w:fill="255A4B"/>
          </w:tcPr>
          <w:p w14:paraId="4584F6A5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918FA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 de transacciones</w:t>
            </w:r>
          </w:p>
        </w:tc>
      </w:tr>
      <w:tr w:rsidR="00C125DB" w:rsidRPr="007918FA" w14:paraId="30327958" w14:textId="77777777" w:rsidTr="00C125DB">
        <w:trPr>
          <w:trHeight w:val="338"/>
          <w:jc w:val="center"/>
        </w:trPr>
        <w:tc>
          <w:tcPr>
            <w:tcW w:w="1464" w:type="dxa"/>
            <w:shd w:val="clear" w:color="000000" w:fill="FFFFFF"/>
          </w:tcPr>
          <w:p w14:paraId="5630259C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shd w:val="clear" w:color="000000" w:fill="FFFFFF"/>
          </w:tcPr>
          <w:p w14:paraId="101FB5EE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shd w:val="clear" w:color="000000" w:fill="FFFFFF"/>
          </w:tcPr>
          <w:p w14:paraId="2B932049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6" w:type="dxa"/>
            <w:shd w:val="clear" w:color="000000" w:fill="FFFFFF"/>
          </w:tcPr>
          <w:p w14:paraId="464A6C88" w14:textId="77777777" w:rsidR="00C125DB" w:rsidRPr="007918FA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125DB" w:rsidRPr="007918FA" w14:paraId="02A7EFB7" w14:textId="77777777" w:rsidTr="00C125DB">
        <w:trPr>
          <w:trHeight w:val="338"/>
          <w:jc w:val="center"/>
        </w:trPr>
        <w:tc>
          <w:tcPr>
            <w:tcW w:w="1464" w:type="dxa"/>
            <w:shd w:val="clear" w:color="000000" w:fill="FFFFFF"/>
          </w:tcPr>
          <w:p w14:paraId="1B65F9F1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shd w:val="clear" w:color="000000" w:fill="FFFFFF"/>
          </w:tcPr>
          <w:p w14:paraId="32324547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shd w:val="clear" w:color="000000" w:fill="FFFFFF"/>
          </w:tcPr>
          <w:p w14:paraId="4D988D82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6" w:type="dxa"/>
            <w:shd w:val="clear" w:color="000000" w:fill="FFFFFF"/>
          </w:tcPr>
          <w:p w14:paraId="70799076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125DB" w:rsidRPr="007918FA" w14:paraId="17DCF1B0" w14:textId="77777777" w:rsidTr="00C125DB">
        <w:trPr>
          <w:trHeight w:val="338"/>
          <w:jc w:val="center"/>
        </w:trPr>
        <w:tc>
          <w:tcPr>
            <w:tcW w:w="1464" w:type="dxa"/>
            <w:shd w:val="clear" w:color="000000" w:fill="FFFFFF"/>
          </w:tcPr>
          <w:p w14:paraId="707F3745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shd w:val="clear" w:color="000000" w:fill="FFFFFF"/>
          </w:tcPr>
          <w:p w14:paraId="5B783DE3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shd w:val="clear" w:color="000000" w:fill="FFFFFF"/>
          </w:tcPr>
          <w:p w14:paraId="2EEB15FE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6" w:type="dxa"/>
            <w:shd w:val="clear" w:color="000000" w:fill="FFFFFF"/>
          </w:tcPr>
          <w:p w14:paraId="0BB773AA" w14:textId="77777777" w:rsidR="00C125DB" w:rsidRPr="007918FA" w:rsidRDefault="00C125DB" w:rsidP="00C125D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FA3E1DE" w14:textId="063DE21C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i/>
          <w:sz w:val="20"/>
          <w:szCs w:val="20"/>
          <w:lang w:val="es-ES"/>
        </w:rPr>
      </w:pPr>
    </w:p>
    <w:p w14:paraId="0F17F7B5" w14:textId="4BB0A11C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C125DB">
        <w:rPr>
          <w:rFonts w:ascii="Montserrat" w:eastAsia="Times New Roman" w:hAnsi="Montserrat" w:cs="Arial"/>
          <w:b/>
          <w:sz w:val="20"/>
          <w:szCs w:val="20"/>
          <w:lang w:val="es-ES"/>
        </w:rPr>
        <w:t>Listado de usuarios que usaran el servicio de OCSP.</w:t>
      </w:r>
      <w:r w:rsidR="00E07A40"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</w:p>
    <w:p w14:paraId="52217B27" w14:textId="5A55E24E" w:rsidR="00E07A40" w:rsidRPr="00C125DB" w:rsidRDefault="00E07A40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E07A40">
        <w:rPr>
          <w:rFonts w:ascii="Montserrat" w:eastAsia="Times New Roman" w:hAnsi="Montserrat" w:cs="Arial"/>
          <w:sz w:val="20"/>
          <w:szCs w:val="20"/>
          <w:lang w:val="es-ES"/>
        </w:rPr>
        <w:t xml:space="preserve">Es importante mencionar si su </w:t>
      </w:r>
      <w:r w:rsidR="00F110D9" w:rsidRPr="00E07A40">
        <w:rPr>
          <w:rFonts w:ascii="Montserrat" w:eastAsia="Times New Roman" w:hAnsi="Montserrat" w:cs="Arial"/>
          <w:sz w:val="20"/>
          <w:szCs w:val="20"/>
          <w:lang w:val="es-ES"/>
        </w:rPr>
        <w:t>personal</w:t>
      </w:r>
      <w:r w:rsidR="00F110D9"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F110D9" w:rsidRPr="00E07A40">
        <w:rPr>
          <w:rFonts w:ascii="Montserrat" w:eastAsia="Times New Roman" w:hAnsi="Montserrat" w:cs="Arial"/>
          <w:sz w:val="20"/>
          <w:szCs w:val="20"/>
          <w:lang w:val="es-ES"/>
        </w:rPr>
        <w:t>que</w:t>
      </w:r>
      <w:r w:rsidRPr="00E07A40">
        <w:rPr>
          <w:rFonts w:ascii="Montserrat" w:eastAsia="Times New Roman" w:hAnsi="Montserrat" w:cs="Arial"/>
          <w:sz w:val="20"/>
          <w:szCs w:val="20"/>
          <w:lang w:val="es-ES"/>
        </w:rPr>
        <w:t xml:space="preserve"> usar</w:t>
      </w:r>
      <w:r w:rsidR="00073199">
        <w:rPr>
          <w:rFonts w:ascii="Montserrat" w:eastAsia="Times New Roman" w:hAnsi="Montserrat" w:cs="Arial"/>
          <w:sz w:val="20"/>
          <w:szCs w:val="20"/>
          <w:lang w:val="es-ES"/>
        </w:rPr>
        <w:t>á</w:t>
      </w:r>
      <w:r w:rsidRPr="00E07A40">
        <w:rPr>
          <w:rFonts w:ascii="Montserrat" w:eastAsia="Times New Roman" w:hAnsi="Montserrat" w:cs="Arial"/>
          <w:sz w:val="20"/>
          <w:szCs w:val="20"/>
          <w:lang w:val="es-ES"/>
        </w:rPr>
        <w:t xml:space="preserve"> el servicio ya cuenta con la </w:t>
      </w:r>
      <w:proofErr w:type="gramStart"/>
      <w:r w:rsidRPr="00E07A40">
        <w:rPr>
          <w:rFonts w:ascii="Montserrat" w:eastAsia="Times New Roman" w:hAnsi="Montserrat" w:cs="Arial"/>
          <w:sz w:val="20"/>
          <w:szCs w:val="20"/>
          <w:lang w:val="es-ES"/>
        </w:rPr>
        <w:t>e.firma</w:t>
      </w:r>
      <w:proofErr w:type="gramEnd"/>
      <w:r>
        <w:rPr>
          <w:rFonts w:ascii="Montserrat" w:eastAsia="Times New Roman" w:hAnsi="Montserrat" w:cs="Arial"/>
          <w:sz w:val="20"/>
          <w:szCs w:val="20"/>
          <w:lang w:val="es-ES"/>
        </w:rPr>
        <w:t>.</w:t>
      </w:r>
    </w:p>
    <w:tbl>
      <w:tblPr>
        <w:tblW w:w="93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13"/>
        <w:gridCol w:w="1275"/>
        <w:gridCol w:w="1843"/>
        <w:gridCol w:w="2126"/>
        <w:gridCol w:w="1395"/>
      </w:tblGrid>
      <w:tr w:rsidR="00C125DB" w:rsidRPr="00C125DB" w14:paraId="0FCAFBCF" w14:textId="10DA702C" w:rsidTr="00E07A40">
        <w:trPr>
          <w:trHeight w:val="7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6E1A4C80" w14:textId="77777777" w:rsidR="00E07A40" w:rsidRDefault="00E07A40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  <w:p w14:paraId="50AF1D10" w14:textId="2BBC33C1" w:rsidR="00C125DB" w:rsidRPr="00C125DB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68FAD670" w14:textId="77777777" w:rsidR="00C125DB" w:rsidRPr="00C125DB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7A01688A" w14:textId="77777777" w:rsidR="00C125DB" w:rsidRPr="00C125DB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23147EE1" w14:textId="77777777" w:rsidR="00C125DB" w:rsidRPr="00C125DB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RFC</w:t>
            </w: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br/>
              <w:t xml:space="preserve">13 posiciones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  <w:vAlign w:val="center"/>
            <w:hideMark/>
          </w:tcPr>
          <w:p w14:paraId="6454443E" w14:textId="77777777" w:rsidR="00C125DB" w:rsidRPr="00C125DB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C125DB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Usuario interno o externo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5A4B"/>
          </w:tcPr>
          <w:p w14:paraId="270E1097" w14:textId="25134E64" w:rsidR="00C125DB" w:rsidRPr="00C125DB" w:rsidRDefault="00E07A40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Cuenta con e.firma</w:t>
            </w:r>
          </w:p>
        </w:tc>
      </w:tr>
      <w:tr w:rsidR="00C125DB" w:rsidRPr="00C125DB" w14:paraId="68F4CCAE" w14:textId="619F4B11" w:rsidTr="00E07A40">
        <w:trPr>
          <w:trHeight w:val="3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C4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D2C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D79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AF9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180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FBFB1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44358CE1" w14:textId="7239AE15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F9B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27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22C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DE3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761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521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679625BA" w14:textId="6AD21CF0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901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053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EBF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320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F04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0233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67A8084B" w14:textId="1D3A1E4B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325B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21B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6BA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4D24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A8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ECD3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3040C50D" w14:textId="409242BA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CDF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A8DE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2F0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0C6A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56C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BEE0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49C68EB0" w14:textId="71A56107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E1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54D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98DB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A3F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A4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83896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43F76011" w14:textId="34EFB3D3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A4E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06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91A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3AF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73B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27DB1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125DB" w:rsidRPr="00C125DB" w14:paraId="6F83BFF3" w14:textId="282CD98D" w:rsidTr="00E07A40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76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258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155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224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702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25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BF93" w14:textId="77777777" w:rsidR="00C125DB" w:rsidRPr="00C125DB" w:rsidRDefault="00C125DB" w:rsidP="00C1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20A8BB3" w14:textId="49D7D21A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i/>
          <w:sz w:val="20"/>
          <w:szCs w:val="20"/>
          <w:lang w:val="es-ES"/>
        </w:rPr>
      </w:pPr>
    </w:p>
    <w:p w14:paraId="77A3F952" w14:textId="76F3FC54" w:rsidR="00E07A40" w:rsidRDefault="00E07A40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E07A40">
        <w:rPr>
          <w:rFonts w:ascii="Montserrat" w:eastAsia="Times New Roman" w:hAnsi="Montserrat" w:cs="Arial"/>
          <w:sz w:val="20"/>
          <w:szCs w:val="20"/>
          <w:lang w:val="es-ES"/>
        </w:rPr>
        <w:t>.</w:t>
      </w:r>
    </w:p>
    <w:p w14:paraId="09242A5D" w14:textId="4B79F166" w:rsidR="006D234A" w:rsidRDefault="006D234A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B5477EB" w14:textId="05583891" w:rsidR="00C125DB" w:rsidRP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sz w:val="20"/>
          <w:szCs w:val="20"/>
          <w:lang w:val="es-ES"/>
        </w:rPr>
      </w:pPr>
      <w:r w:rsidRPr="00C125DB">
        <w:rPr>
          <w:rFonts w:ascii="Montserrat" w:eastAsia="Times New Roman" w:hAnsi="Montserrat" w:cs="Arial"/>
          <w:b/>
          <w:sz w:val="20"/>
          <w:szCs w:val="20"/>
          <w:lang w:val="es-ES"/>
        </w:rPr>
        <w:t>Infraestructura tecnológica</w:t>
      </w:r>
    </w:p>
    <w:p w14:paraId="3627F173" w14:textId="2413A120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>Para tales efectos a continuación se informa la infraestructura tecnológica, operativa, de comunicación y personal calificado con los que cuenta el solicitante:</w:t>
      </w:r>
    </w:p>
    <w:p w14:paraId="20191115" w14:textId="7CB11EE7" w:rsidR="009B1AAB" w:rsidRDefault="009B1AA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1AAB" w:rsidRPr="007918FA" w14:paraId="666C8E15" w14:textId="77777777" w:rsidTr="00A808F2">
        <w:trPr>
          <w:trHeight w:val="3407"/>
        </w:trPr>
        <w:tc>
          <w:tcPr>
            <w:tcW w:w="8828" w:type="dxa"/>
          </w:tcPr>
          <w:p w14:paraId="5332DEBF" w14:textId="64DA81BF" w:rsidR="009B1AAB" w:rsidRPr="009B1AAB" w:rsidRDefault="009B1AAB" w:rsidP="009B1AA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  <w:r w:rsidRPr="009B1AAB"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>Almacenamiento de Información, Base de Datos o Contenedor utilizados</w:t>
            </w:r>
          </w:p>
          <w:p w14:paraId="217E7FF9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0D0028A9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5A248D85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47561503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4C70EAEE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22F19A4F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29B9871E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4D814923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73DFA93D" w14:textId="77777777" w:rsidR="009B1AAB" w:rsidRPr="007918FA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</w:tc>
      </w:tr>
    </w:tbl>
    <w:p w14:paraId="31FB80AD" w14:textId="77777777" w:rsidR="009B1AAB" w:rsidRPr="009B1AAB" w:rsidRDefault="009B1AA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i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1AAB" w:rsidRPr="009B1AAB" w14:paraId="1B90EA35" w14:textId="77777777" w:rsidTr="009B1AAB">
        <w:trPr>
          <w:trHeight w:val="3407"/>
        </w:trPr>
        <w:tc>
          <w:tcPr>
            <w:tcW w:w="8828" w:type="dxa"/>
          </w:tcPr>
          <w:p w14:paraId="17264420" w14:textId="25FAE376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  <w:r w:rsidRPr="009B1AAB"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 xml:space="preserve"> Lenguaje de desarrollo</w:t>
            </w:r>
            <w:r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 xml:space="preserve"> </w:t>
            </w:r>
            <w:r w:rsidRPr="009B1AAB"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>o Aplicativo adoptado</w:t>
            </w:r>
          </w:p>
          <w:p w14:paraId="32102FA8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32010411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6C05D751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372221C8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3376CA1A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6F34161E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3C417276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35D0F28F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  <w:p w14:paraId="2BF61BB0" w14:textId="77777777" w:rsidR="009B1AAB" w:rsidRPr="009B1AAB" w:rsidRDefault="009B1AAB" w:rsidP="00A808F2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</w:pPr>
          </w:p>
        </w:tc>
      </w:tr>
      <w:tr w:rsidR="00C125DB" w:rsidRPr="007918FA" w14:paraId="50907432" w14:textId="77777777" w:rsidTr="00C125DB">
        <w:trPr>
          <w:trHeight w:val="3407"/>
        </w:trPr>
        <w:tc>
          <w:tcPr>
            <w:tcW w:w="8828" w:type="dxa"/>
          </w:tcPr>
          <w:p w14:paraId="3DEF33C5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  <w:r w:rsidRPr="007918FA"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>(Descripción de la infraestructura</w:t>
            </w:r>
            <w:r w:rsidRPr="007918FA">
              <w:rPr>
                <w:rFonts w:ascii="Montserrat" w:eastAsia="Times New Roman" w:hAnsi="Montserrat" w:cs="Arial"/>
                <w:i/>
                <w:sz w:val="20"/>
                <w:szCs w:val="20"/>
                <w:lang w:val="es-ES"/>
              </w:rPr>
              <w:t xml:space="preserve"> tecnológica, operativa,</w:t>
            </w:r>
            <w:r w:rsidRPr="007918FA">
              <w:rPr>
                <w:rFonts w:ascii="Montserrat" w:eastAsia="Times New Roman" w:hAnsi="Montserrat" w:cs="Arial"/>
                <w:bCs/>
                <w:i/>
                <w:sz w:val="20"/>
                <w:szCs w:val="20"/>
                <w:lang w:val="es-ES"/>
              </w:rPr>
              <w:t xml:space="preserve"> de comunicación y personal calificado</w:t>
            </w:r>
            <w:r w:rsidRPr="007918FA"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  <w:t>.) *</w:t>
            </w:r>
          </w:p>
          <w:p w14:paraId="1CA1D673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07ACB101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070F21D3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6A914071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61621002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0A0CF838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2E9B2781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11474B52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  <w:p w14:paraId="772138E4" w14:textId="77777777" w:rsidR="00C125DB" w:rsidRPr="007918FA" w:rsidRDefault="00C125DB" w:rsidP="00C125DB">
            <w:pPr>
              <w:autoSpaceDE w:val="0"/>
              <w:autoSpaceDN w:val="0"/>
              <w:adjustRightInd w:val="0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</w:p>
        </w:tc>
      </w:tr>
    </w:tbl>
    <w:p w14:paraId="09D93C61" w14:textId="77777777" w:rsidR="009B1AAB" w:rsidRDefault="009B1AA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</w:p>
    <w:p w14:paraId="50C67542" w14:textId="6DEE1CF1" w:rsidR="00C125DB" w:rsidRPr="007918FA" w:rsidRDefault="0087641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485C02" wp14:editId="6AC6B6D3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581650" cy="20859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7053" w14:textId="77777777" w:rsidR="00A71C57" w:rsidRPr="00E3234F" w:rsidRDefault="00A71C57" w:rsidP="00C125DB">
                            <w:pPr>
                              <w:rPr>
                                <w:rFonts w:ascii="Montserrat" w:eastAsia="Times New Roman" w:hAnsi="Montserrat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3234F">
                              <w:rPr>
                                <w:rFonts w:ascii="Montserrat" w:eastAsia="Times New Roman" w:hAnsi="Montserrat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  <w:t>(Para acreditar que se cuenta con el personal calificado se adjuntan los siguientes documentos (constancias de estudios en la materia):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485C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55pt;width:439.5pt;height:164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1MKQIAAEwEAAAOAAAAZHJzL2Uyb0RvYy54bWysVNtu2zAMfR+wfxD0vjgx4jYx4hRdugwD&#10;um5Atw9gJDkWJouepMTuvn6UnGbZ7WWYHwRRpI4OD0mvbobWsKNyXqOt+Gwy5UxZgVLbfcU/f9q+&#10;WnDmA1gJBq2q+JPy/Gb98sWq70qVY4NGKscIxPqy7yrehNCVWeZFo1rwE+yUJWeNroVApttn0kFP&#10;6K3J8un0KuvRyc6hUN7T6d3o5OuEX9dKhA917VVgpuLELaTVpXUX12y9gnLvoGu0ONGAf2DRgrb0&#10;6BnqDgKwg9O/QbVaOPRYh4nANsO61kKlHCib2fSXbB4b6FTKhcTx3Vkm//9gxcPxo2NaVjznzEJL&#10;JdocQDpkUrGghoAsjyL1nS8p9rGj6DC8xoGKnRL23T2KL55Z3DRg9+rWOewbBZJIzuLN7OLqiOMj&#10;yK5/j5Jeg0PABDTUro0KkiaM0KlYT+cCEQ8m6LAoFrOrglyCfPl0USyvi/QGlM/XO+fDW4Uti5uK&#10;O+qABA/Hex8iHSifQ+JrHo2WW21MMtx+tzGOHYG6ZZu+E/pPYcayvuLLIi9GBf4KMU3fnyBaHajt&#10;jW4rvjgHQRl1e2NlasoA2ox7omzsScio3ahiGHbDqTA7lE8kqcOxvWkcadOg+8ZZT61dcf/1AE5x&#10;Zt5ZKstyNp/HWUjGvLjOyXCXnt2lB6wgqIoHzsbtJqT5iYJZvKXy1ToJG+s8MjlxpZZNep/GK87E&#10;pZ2ifvwE1t8BAAD//wMAUEsDBBQABgAIAAAAIQBV/yfD3gAAAAcBAAAPAAAAZHJzL2Rvd25yZXYu&#10;eG1sTI9LT8MwEITvSPwHa5G4oNYJhbyIUyEkEL1Bi+Dqxtskwo9gu2n49ywnOO7MaObbej0bzSb0&#10;YXBWQLpMgKFtnRpsJ+Bt97gogIUorZLaWRTwjQHWzflZLSvlTvYVp23sGJXYUEkBfYxjxXloezQy&#10;LN2IlryD80ZGOn3HlZcnKjeaXydJxo0cLC30csSHHtvP7dEIKG6ep4+wWb28t9lBl/Eqn56+vBCX&#10;F/P9HbCIc/wLwy8+oUNDTHt3tCowLYAeiQJu0xQYuUVekrAXsMrLDHhT8//8zQ8AAAD//wMAUEsB&#10;Ai0AFAAGAAgAAAAhALaDOJL+AAAA4QEAABMAAAAAAAAAAAAAAAAAAAAAAFtDb250ZW50X1R5cGVz&#10;XS54bWxQSwECLQAUAAYACAAAACEAOP0h/9YAAACUAQAACwAAAAAAAAAAAAAAAAAvAQAAX3JlbHMv&#10;LnJlbHNQSwECLQAUAAYACAAAACEASZZdTCkCAABMBAAADgAAAAAAAAAAAAAAAAAuAgAAZHJzL2Uy&#10;b0RvYy54bWxQSwECLQAUAAYACAAAACEAVf8nw94AAAAHAQAADwAAAAAAAAAAAAAAAACDBAAAZHJz&#10;L2Rvd25yZXYueG1sUEsFBgAAAAAEAAQA8wAAAI4FAAAAAA==&#10;">
                <v:textbox>
                  <w:txbxContent>
                    <w:p w14:paraId="42FE7053" w14:textId="77777777" w:rsidR="00A71C57" w:rsidRPr="00E3234F" w:rsidRDefault="00A71C57" w:rsidP="00C125DB">
                      <w:pPr>
                        <w:rPr>
                          <w:rFonts w:ascii="Montserrat" w:eastAsia="Times New Roman" w:hAnsi="Montserrat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E3234F">
                        <w:rPr>
                          <w:rFonts w:ascii="Montserrat" w:eastAsia="Times New Roman" w:hAnsi="Montserrat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  <w:t>(Para acreditar que se cuenta con el personal calificado se adjuntan los siguientes documentos (constancias de estudios en la materia):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D2BEE0" w14:textId="2DB05840" w:rsidR="006D234A" w:rsidRPr="009B1AA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Cs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Cs/>
          <w:sz w:val="20"/>
          <w:szCs w:val="20"/>
          <w:lang w:val="es-ES"/>
        </w:rPr>
        <w:t>*Se podrá utilizar el espacio que sea necesario para hacer la descripción.</w:t>
      </w:r>
    </w:p>
    <w:p w14:paraId="43D04E5D" w14:textId="77777777" w:rsidR="00D078A4" w:rsidRDefault="00D078A4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/>
          <w:bCs/>
          <w:sz w:val="20"/>
          <w:szCs w:val="20"/>
          <w:lang w:val="es-ES"/>
        </w:rPr>
      </w:pPr>
    </w:p>
    <w:p w14:paraId="6F01F83E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b/>
          <w:bCs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b/>
          <w:bCs/>
          <w:sz w:val="20"/>
          <w:szCs w:val="20"/>
          <w:lang w:val="es-ES"/>
        </w:rPr>
        <w:t>Esquema de comunicación</w:t>
      </w:r>
    </w:p>
    <w:p w14:paraId="399D4C53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6285D1E9" w14:textId="77777777" w:rsidR="00C125DB" w:rsidRPr="007918FA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>Las consultas o coordinación con el SAT para brindar apoyo o asesoría sobre el servicio e información técnica serán a través de la Administración Central de Servicios Tributarios al Contribuyente de la Administración General de Servicios al Contribuyente y la Administración Central de Seguridad, Monitoreo y Control de la Administración General de Comunicaciones y Tecnologías de la Información.</w:t>
      </w:r>
    </w:p>
    <w:p w14:paraId="42D2B59B" w14:textId="77777777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C125DB" w:rsidRPr="00B217AA" w14:paraId="62EF3338" w14:textId="77777777" w:rsidTr="00D078A4">
        <w:trPr>
          <w:trHeight w:val="246"/>
          <w:jc w:val="center"/>
        </w:trPr>
        <w:tc>
          <w:tcPr>
            <w:tcW w:w="8642" w:type="dxa"/>
            <w:gridSpan w:val="2"/>
            <w:shd w:val="clear" w:color="auto" w:fill="255A4B"/>
          </w:tcPr>
          <w:p w14:paraId="288DCC9C" w14:textId="77777777" w:rsidR="00C125DB" w:rsidRPr="00D078A4" w:rsidRDefault="00C125DB" w:rsidP="00C125DB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078A4">
              <w:rPr>
                <w:rFonts w:ascii="Montserrat" w:eastAsia="Times New Roman" w:hAnsi="Montserrat" w:cs="Calibri"/>
                <w:bCs/>
                <w:color w:val="FFFFFF" w:themeColor="background1"/>
                <w:sz w:val="20"/>
                <w:szCs w:val="20"/>
                <w:lang w:eastAsia="es-MX"/>
              </w:rPr>
              <w:t>Área Tecnológica:</w:t>
            </w:r>
          </w:p>
        </w:tc>
      </w:tr>
      <w:tr w:rsidR="00C125DB" w:rsidRPr="00B217AA" w14:paraId="2101B4A8" w14:textId="77777777" w:rsidTr="00C125DB">
        <w:trPr>
          <w:jc w:val="center"/>
        </w:trPr>
        <w:tc>
          <w:tcPr>
            <w:tcW w:w="2122" w:type="dxa"/>
          </w:tcPr>
          <w:p w14:paraId="0D8CCE2D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520" w:type="dxa"/>
          </w:tcPr>
          <w:p w14:paraId="6DCE5E39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Javier Mendieta González</w:t>
            </w:r>
          </w:p>
        </w:tc>
      </w:tr>
      <w:tr w:rsidR="00C125DB" w:rsidRPr="00B217AA" w14:paraId="1CA4CC2F" w14:textId="77777777" w:rsidTr="00C125DB">
        <w:trPr>
          <w:jc w:val="center"/>
        </w:trPr>
        <w:tc>
          <w:tcPr>
            <w:tcW w:w="2122" w:type="dxa"/>
          </w:tcPr>
          <w:p w14:paraId="597C65EC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520" w:type="dxa"/>
          </w:tcPr>
          <w:p w14:paraId="145F0739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Consultor</w:t>
            </w:r>
          </w:p>
        </w:tc>
      </w:tr>
      <w:tr w:rsidR="00C125DB" w:rsidRPr="00B217AA" w14:paraId="2C3B69B5" w14:textId="77777777" w:rsidTr="00C125DB">
        <w:trPr>
          <w:jc w:val="center"/>
        </w:trPr>
        <w:tc>
          <w:tcPr>
            <w:tcW w:w="2122" w:type="dxa"/>
          </w:tcPr>
          <w:p w14:paraId="7939DC92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520" w:type="dxa"/>
          </w:tcPr>
          <w:p w14:paraId="3BCFC167" w14:textId="77777777" w:rsidR="00C125DB" w:rsidRPr="00B217AA" w:rsidRDefault="001F2A2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hyperlink r:id="rId6" w:history="1">
              <w:r w:rsidR="00C125DB" w:rsidRPr="00B217AA">
                <w:rPr>
                  <w:rStyle w:val="Hipervnculo"/>
                  <w:rFonts w:ascii="Montserrat" w:eastAsia="Times New Roman" w:hAnsi="Montserrat" w:cs="Arial"/>
                  <w:sz w:val="20"/>
                  <w:szCs w:val="20"/>
                  <w:lang w:val="es-ES"/>
                </w:rPr>
                <w:t>javier.mendieta@sat.gob.mx</w:t>
              </w:r>
            </w:hyperlink>
            <w:r w:rsidR="00C125DB"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25DB" w:rsidRPr="00B217AA" w14:paraId="1356344B" w14:textId="77777777" w:rsidTr="00C125DB">
        <w:trPr>
          <w:jc w:val="center"/>
        </w:trPr>
        <w:tc>
          <w:tcPr>
            <w:tcW w:w="2122" w:type="dxa"/>
          </w:tcPr>
          <w:p w14:paraId="7E52FDB2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520" w:type="dxa"/>
          </w:tcPr>
          <w:p w14:paraId="50DB97AA" w14:textId="77777777" w:rsidR="00C125DB" w:rsidRPr="00B217AA" w:rsidRDefault="00C125DB" w:rsidP="00C125DB">
            <w:pPr>
              <w:tabs>
                <w:tab w:val="left" w:pos="3914"/>
              </w:tabs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 xml:space="preserve">(044) 55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8231 9530</w:t>
            </w:r>
          </w:p>
        </w:tc>
      </w:tr>
    </w:tbl>
    <w:p w14:paraId="6D20EB6C" w14:textId="77777777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604"/>
      </w:tblGrid>
      <w:tr w:rsidR="00C125DB" w:rsidRPr="00B217AA" w14:paraId="06970D73" w14:textId="77777777" w:rsidTr="00D078A4">
        <w:trPr>
          <w:trHeight w:val="246"/>
          <w:jc w:val="center"/>
        </w:trPr>
        <w:tc>
          <w:tcPr>
            <w:tcW w:w="8726" w:type="dxa"/>
            <w:gridSpan w:val="2"/>
            <w:shd w:val="clear" w:color="auto" w:fill="255A4B"/>
          </w:tcPr>
          <w:p w14:paraId="1695A992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8D426D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Área Tecnológica:</w:t>
            </w:r>
          </w:p>
        </w:tc>
      </w:tr>
      <w:tr w:rsidR="00C125DB" w:rsidRPr="00B217AA" w14:paraId="2F269131" w14:textId="77777777" w:rsidTr="00C125DB">
        <w:trPr>
          <w:jc w:val="center"/>
        </w:trPr>
        <w:tc>
          <w:tcPr>
            <w:tcW w:w="2122" w:type="dxa"/>
          </w:tcPr>
          <w:p w14:paraId="6BEBAC39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604" w:type="dxa"/>
          </w:tcPr>
          <w:p w14:paraId="4B3AF06E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Ing. Enrique Francisco Arochi Alfaro</w:t>
            </w:r>
          </w:p>
        </w:tc>
      </w:tr>
      <w:tr w:rsidR="00C125DB" w:rsidRPr="00B217AA" w14:paraId="33BC9F80" w14:textId="77777777" w:rsidTr="00C125DB">
        <w:trPr>
          <w:jc w:val="center"/>
        </w:trPr>
        <w:tc>
          <w:tcPr>
            <w:tcW w:w="2122" w:type="dxa"/>
          </w:tcPr>
          <w:p w14:paraId="759CC77C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604" w:type="dxa"/>
          </w:tcPr>
          <w:p w14:paraId="1A9DD33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Administrador de Monitoreo y Control</w:t>
            </w:r>
          </w:p>
        </w:tc>
      </w:tr>
      <w:tr w:rsidR="00C125DB" w:rsidRPr="00B217AA" w14:paraId="0A6C10F3" w14:textId="77777777" w:rsidTr="00C125DB">
        <w:trPr>
          <w:jc w:val="center"/>
        </w:trPr>
        <w:tc>
          <w:tcPr>
            <w:tcW w:w="2122" w:type="dxa"/>
          </w:tcPr>
          <w:p w14:paraId="663FC604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604" w:type="dxa"/>
          </w:tcPr>
          <w:p w14:paraId="379C8376" w14:textId="77777777" w:rsidR="00C125DB" w:rsidRPr="00B217AA" w:rsidRDefault="001F2A2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hyperlink r:id="rId7" w:history="1">
              <w:r w:rsidR="00C125DB" w:rsidRPr="00B217AA">
                <w:rPr>
                  <w:rStyle w:val="Hipervnculo"/>
                  <w:rFonts w:ascii="Montserrat" w:hAnsi="Montserrat"/>
                  <w:sz w:val="20"/>
                  <w:szCs w:val="20"/>
                </w:rPr>
                <w:t>enrique.arochi</w:t>
              </w:r>
              <w:r w:rsidR="00C125DB" w:rsidRPr="00B217AA">
                <w:rPr>
                  <w:rStyle w:val="Hipervnculo"/>
                  <w:rFonts w:ascii="Montserrat" w:eastAsia="Times New Roman" w:hAnsi="Montserrat" w:cs="Arial"/>
                  <w:sz w:val="20"/>
                  <w:szCs w:val="20"/>
                  <w:lang w:val="es-ES"/>
                </w:rPr>
                <w:t>@sat.gob.mx</w:t>
              </w:r>
            </w:hyperlink>
          </w:p>
        </w:tc>
      </w:tr>
      <w:tr w:rsidR="00C125DB" w:rsidRPr="00B217AA" w14:paraId="17848A31" w14:textId="77777777" w:rsidTr="00C125DB">
        <w:trPr>
          <w:jc w:val="center"/>
        </w:trPr>
        <w:tc>
          <w:tcPr>
            <w:tcW w:w="2122" w:type="dxa"/>
          </w:tcPr>
          <w:p w14:paraId="6ED2EDE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04" w:type="dxa"/>
          </w:tcPr>
          <w:p w14:paraId="2CFD9687" w14:textId="77777777" w:rsidR="00C125DB" w:rsidRPr="00B217AA" w:rsidRDefault="00C125DB" w:rsidP="00C125DB">
            <w:pPr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Tel. (5255) 5809-0200 ext. 44629</w:t>
            </w:r>
          </w:p>
        </w:tc>
      </w:tr>
    </w:tbl>
    <w:p w14:paraId="52B648C6" w14:textId="77777777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C125DB" w:rsidRPr="00B217AA" w14:paraId="0836527F" w14:textId="77777777" w:rsidTr="00D078A4">
        <w:trPr>
          <w:trHeight w:val="246"/>
          <w:jc w:val="center"/>
        </w:trPr>
        <w:tc>
          <w:tcPr>
            <w:tcW w:w="8784" w:type="dxa"/>
            <w:gridSpan w:val="2"/>
            <w:shd w:val="clear" w:color="auto" w:fill="255A4B"/>
          </w:tcPr>
          <w:p w14:paraId="3612BF01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8D426D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Área de Negocio</w:t>
            </w: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:</w:t>
            </w:r>
          </w:p>
        </w:tc>
      </w:tr>
      <w:tr w:rsidR="00C125DB" w:rsidRPr="00B217AA" w14:paraId="511FEE66" w14:textId="77777777" w:rsidTr="00C125DB">
        <w:trPr>
          <w:jc w:val="center"/>
        </w:trPr>
        <w:tc>
          <w:tcPr>
            <w:tcW w:w="2122" w:type="dxa"/>
          </w:tcPr>
          <w:p w14:paraId="2707906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662" w:type="dxa"/>
          </w:tcPr>
          <w:p w14:paraId="683B9715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Lic. René Guzman García</w:t>
            </w:r>
          </w:p>
        </w:tc>
      </w:tr>
      <w:tr w:rsidR="00C125DB" w:rsidRPr="00B217AA" w14:paraId="6CAD95E1" w14:textId="77777777" w:rsidTr="00C125DB">
        <w:trPr>
          <w:jc w:val="center"/>
        </w:trPr>
        <w:tc>
          <w:tcPr>
            <w:tcW w:w="2122" w:type="dxa"/>
          </w:tcPr>
          <w:p w14:paraId="51099CDD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662" w:type="dxa"/>
          </w:tcPr>
          <w:p w14:paraId="78D3B401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Administrador de Servicios Tributarios al Contribuyente “2”</w:t>
            </w:r>
          </w:p>
        </w:tc>
      </w:tr>
      <w:tr w:rsidR="00C125DB" w:rsidRPr="00B217AA" w14:paraId="59E83AB3" w14:textId="77777777" w:rsidTr="00C125DB">
        <w:trPr>
          <w:jc w:val="center"/>
        </w:trPr>
        <w:tc>
          <w:tcPr>
            <w:tcW w:w="2122" w:type="dxa"/>
          </w:tcPr>
          <w:p w14:paraId="5A5BBAF8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662" w:type="dxa"/>
          </w:tcPr>
          <w:p w14:paraId="0C209B08" w14:textId="77777777" w:rsidR="00C125DB" w:rsidRPr="00B217AA" w:rsidRDefault="001F2A2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hyperlink r:id="rId8" w:history="1">
              <w:r w:rsidR="00C125DB" w:rsidRPr="00B217AA">
                <w:rPr>
                  <w:rStyle w:val="Hipervnculo"/>
                  <w:rFonts w:ascii="Montserrat" w:eastAsia="Times New Roman" w:hAnsi="Montserrat" w:cs="Arial"/>
                  <w:sz w:val="20"/>
                  <w:szCs w:val="20"/>
                  <w:lang w:val="es-ES"/>
                </w:rPr>
                <w:t>rene.guzman@sat.gob.mx</w:t>
              </w:r>
            </w:hyperlink>
          </w:p>
        </w:tc>
      </w:tr>
      <w:tr w:rsidR="00C125DB" w:rsidRPr="00B217AA" w14:paraId="035B14EA" w14:textId="77777777" w:rsidTr="00C125DB">
        <w:trPr>
          <w:jc w:val="center"/>
        </w:trPr>
        <w:tc>
          <w:tcPr>
            <w:tcW w:w="2122" w:type="dxa"/>
          </w:tcPr>
          <w:p w14:paraId="3D20D91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62" w:type="dxa"/>
          </w:tcPr>
          <w:p w14:paraId="30352F0F" w14:textId="77777777" w:rsidR="00C125DB" w:rsidRPr="00B217AA" w:rsidRDefault="00C125DB" w:rsidP="00C125DB">
            <w:pPr>
              <w:tabs>
                <w:tab w:val="left" w:pos="3914"/>
              </w:tabs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Tel. (5255)5802-0871 ext.40871/21986</w:t>
            </w:r>
          </w:p>
        </w:tc>
      </w:tr>
    </w:tbl>
    <w:p w14:paraId="583E0CE7" w14:textId="64609BF6" w:rsidR="00C125DB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694C0801" w14:textId="77777777" w:rsidR="00DC5472" w:rsidRDefault="00DC5472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C125DB" w:rsidRPr="00B217AA" w14:paraId="158B29C9" w14:textId="77777777" w:rsidTr="00D078A4">
        <w:trPr>
          <w:trHeight w:val="246"/>
          <w:jc w:val="center"/>
        </w:trPr>
        <w:tc>
          <w:tcPr>
            <w:tcW w:w="8784" w:type="dxa"/>
            <w:gridSpan w:val="2"/>
            <w:shd w:val="clear" w:color="auto" w:fill="255A4B"/>
            <w:vAlign w:val="center"/>
          </w:tcPr>
          <w:p w14:paraId="5F81E716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8D426D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lastRenderedPageBreak/>
              <w:t>Área de Negocio:</w:t>
            </w:r>
          </w:p>
        </w:tc>
      </w:tr>
      <w:tr w:rsidR="00C125DB" w:rsidRPr="00B217AA" w14:paraId="0CDE4B49" w14:textId="77777777" w:rsidTr="00C125DB">
        <w:trPr>
          <w:trHeight w:val="445"/>
          <w:jc w:val="center"/>
        </w:trPr>
        <w:tc>
          <w:tcPr>
            <w:tcW w:w="2122" w:type="dxa"/>
            <w:vAlign w:val="center"/>
          </w:tcPr>
          <w:p w14:paraId="16CEC1FD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662" w:type="dxa"/>
            <w:vAlign w:val="center"/>
          </w:tcPr>
          <w:p w14:paraId="14F4C2B5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Lic. Sandra Villaescusa Aguilar</w:t>
            </w:r>
          </w:p>
        </w:tc>
      </w:tr>
      <w:tr w:rsidR="00C125DB" w:rsidRPr="00B217AA" w14:paraId="58BBB07B" w14:textId="77777777" w:rsidTr="00C125DB">
        <w:trPr>
          <w:jc w:val="center"/>
        </w:trPr>
        <w:tc>
          <w:tcPr>
            <w:tcW w:w="2122" w:type="dxa"/>
            <w:vAlign w:val="center"/>
          </w:tcPr>
          <w:p w14:paraId="46FAE578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662" w:type="dxa"/>
            <w:vAlign w:val="center"/>
          </w:tcPr>
          <w:p w14:paraId="2241FE0B" w14:textId="29523BAE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Subadministradora de Servici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os Tributarios al Contribuyente</w:t>
            </w:r>
            <w:r w:rsidR="000844F1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 xml:space="preserve"> </w:t>
            </w: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“2”</w:t>
            </w:r>
          </w:p>
        </w:tc>
      </w:tr>
      <w:tr w:rsidR="00C125DB" w:rsidRPr="00B217AA" w14:paraId="2FD3FEFE" w14:textId="77777777" w:rsidTr="00C125DB">
        <w:trPr>
          <w:jc w:val="center"/>
        </w:trPr>
        <w:tc>
          <w:tcPr>
            <w:tcW w:w="2122" w:type="dxa"/>
            <w:vAlign w:val="center"/>
          </w:tcPr>
          <w:p w14:paraId="336E3946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662" w:type="dxa"/>
            <w:vAlign w:val="center"/>
          </w:tcPr>
          <w:p w14:paraId="2697FD0F" w14:textId="77777777" w:rsidR="00C125DB" w:rsidRPr="00B217AA" w:rsidRDefault="001F2A2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hyperlink r:id="rId9" w:history="1">
              <w:r w:rsidR="00C125DB" w:rsidRPr="00B217AA">
                <w:rPr>
                  <w:rStyle w:val="Hipervnculo"/>
                  <w:rFonts w:ascii="Montserrat" w:eastAsia="Times New Roman" w:hAnsi="Montserrat" w:cs="Arial"/>
                  <w:sz w:val="20"/>
                  <w:szCs w:val="20"/>
                  <w:lang w:val="es-ES"/>
                </w:rPr>
                <w:t>sandra.villaescusa@sat.gob.mx</w:t>
              </w:r>
            </w:hyperlink>
            <w:r w:rsidR="00C125DB"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125DB" w:rsidRPr="00B217AA" w14:paraId="30FB4E33" w14:textId="77777777" w:rsidTr="00C125DB">
        <w:trPr>
          <w:jc w:val="center"/>
        </w:trPr>
        <w:tc>
          <w:tcPr>
            <w:tcW w:w="2122" w:type="dxa"/>
            <w:vAlign w:val="center"/>
          </w:tcPr>
          <w:p w14:paraId="72EA283E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662" w:type="dxa"/>
            <w:vAlign w:val="center"/>
          </w:tcPr>
          <w:p w14:paraId="1C16C7CA" w14:textId="77777777" w:rsidR="00C125DB" w:rsidRPr="00B217AA" w:rsidRDefault="00C125DB" w:rsidP="00C125DB">
            <w:pPr>
              <w:tabs>
                <w:tab w:val="left" w:pos="3914"/>
              </w:tabs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Tel. (5255)5802-0871 ext.</w:t>
            </w:r>
            <w:r w:rsidRPr="00B217A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46665</w:t>
            </w:r>
          </w:p>
        </w:tc>
      </w:tr>
    </w:tbl>
    <w:p w14:paraId="451B8433" w14:textId="77777777" w:rsidR="00485706" w:rsidRPr="00B217AA" w:rsidRDefault="00485706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2B4F5585" w14:textId="77777777" w:rsidR="00C125DB" w:rsidRDefault="00C125DB" w:rsidP="00C125DB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 xml:space="preserve">Por parte del </w:t>
      </w:r>
      <w:r w:rsidRPr="00073199">
        <w:rPr>
          <w:rFonts w:ascii="Montserrat" w:eastAsia="Times New Roman" w:hAnsi="Montserrat" w:cs="Arial"/>
          <w:b/>
          <w:color w:val="FF0000"/>
          <w:sz w:val="20"/>
          <w:szCs w:val="20"/>
          <w:lang w:val="es-ES"/>
        </w:rPr>
        <w:t>solicitante</w:t>
      </w:r>
      <w:r w:rsidRPr="00073199">
        <w:rPr>
          <w:rFonts w:ascii="Montserrat" w:eastAsia="Times New Roman" w:hAnsi="Montserrat" w:cs="Arial"/>
          <w:color w:val="FF0000"/>
          <w:sz w:val="20"/>
          <w:szCs w:val="20"/>
          <w:lang w:val="es-ES"/>
        </w:rPr>
        <w:t xml:space="preserve"> </w:t>
      </w:r>
      <w:r w:rsidRPr="007918FA">
        <w:rPr>
          <w:rFonts w:ascii="Montserrat" w:eastAsia="Times New Roman" w:hAnsi="Montserrat" w:cs="Arial"/>
          <w:sz w:val="20"/>
          <w:szCs w:val="20"/>
          <w:lang w:val="es-ES"/>
        </w:rPr>
        <w:t>serán las siguientes áreas:</w:t>
      </w:r>
      <w:bookmarkStart w:id="1" w:name="_GoBack"/>
      <w:bookmarkEnd w:id="1"/>
    </w:p>
    <w:p w14:paraId="1D90AAE2" w14:textId="77777777" w:rsidR="00C125DB" w:rsidRPr="00B217AA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C125DB" w:rsidRPr="00B217AA" w14:paraId="3E7768C4" w14:textId="77777777" w:rsidTr="00D078A4">
        <w:trPr>
          <w:trHeight w:val="246"/>
          <w:jc w:val="center"/>
        </w:trPr>
        <w:tc>
          <w:tcPr>
            <w:tcW w:w="8642" w:type="dxa"/>
            <w:gridSpan w:val="2"/>
            <w:shd w:val="clear" w:color="auto" w:fill="255A4B"/>
          </w:tcPr>
          <w:p w14:paraId="51F8523A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8D426D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Área Tecnológica:</w:t>
            </w:r>
          </w:p>
        </w:tc>
      </w:tr>
      <w:tr w:rsidR="00C125DB" w:rsidRPr="00B217AA" w14:paraId="1AE1F1E3" w14:textId="77777777" w:rsidTr="00C125DB">
        <w:trPr>
          <w:jc w:val="center"/>
        </w:trPr>
        <w:tc>
          <w:tcPr>
            <w:tcW w:w="2122" w:type="dxa"/>
          </w:tcPr>
          <w:p w14:paraId="05FAFE0D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520" w:type="dxa"/>
          </w:tcPr>
          <w:p w14:paraId="08F0D9D8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6BFF8BEE" w14:textId="77777777" w:rsidTr="00C125DB">
        <w:trPr>
          <w:jc w:val="center"/>
        </w:trPr>
        <w:tc>
          <w:tcPr>
            <w:tcW w:w="2122" w:type="dxa"/>
          </w:tcPr>
          <w:p w14:paraId="690950B4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520" w:type="dxa"/>
          </w:tcPr>
          <w:p w14:paraId="2569EEEC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5D19AC4C" w14:textId="77777777" w:rsidTr="00C125DB">
        <w:trPr>
          <w:jc w:val="center"/>
        </w:trPr>
        <w:tc>
          <w:tcPr>
            <w:tcW w:w="2122" w:type="dxa"/>
          </w:tcPr>
          <w:p w14:paraId="45A80C24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520" w:type="dxa"/>
          </w:tcPr>
          <w:p w14:paraId="5AE6A375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6D6D3D9E" w14:textId="77777777" w:rsidTr="00C125DB">
        <w:trPr>
          <w:jc w:val="center"/>
        </w:trPr>
        <w:tc>
          <w:tcPr>
            <w:tcW w:w="2122" w:type="dxa"/>
          </w:tcPr>
          <w:p w14:paraId="3CF3D5EC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520" w:type="dxa"/>
          </w:tcPr>
          <w:p w14:paraId="7162914D" w14:textId="77777777" w:rsidR="00C125DB" w:rsidRPr="00B217AA" w:rsidRDefault="00C125DB" w:rsidP="00C125DB">
            <w:pPr>
              <w:tabs>
                <w:tab w:val="left" w:pos="3914"/>
              </w:tabs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</w:tbl>
    <w:p w14:paraId="12E1BFFA" w14:textId="77777777" w:rsidR="00C125DB" w:rsidRPr="00B217AA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C125DB" w:rsidRPr="00B217AA" w14:paraId="6C6DB2AD" w14:textId="77777777" w:rsidTr="00D078A4">
        <w:trPr>
          <w:trHeight w:val="246"/>
          <w:jc w:val="center"/>
        </w:trPr>
        <w:tc>
          <w:tcPr>
            <w:tcW w:w="8642" w:type="dxa"/>
            <w:gridSpan w:val="2"/>
            <w:shd w:val="clear" w:color="auto" w:fill="255A4B"/>
          </w:tcPr>
          <w:p w14:paraId="798E8ABF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8D426D">
              <w:rPr>
                <w:rFonts w:ascii="Montserrat" w:eastAsia="Times New Roman" w:hAnsi="Montserrat" w:cs="Arial"/>
                <w:color w:val="FFFFFF" w:themeColor="background1"/>
                <w:sz w:val="20"/>
                <w:szCs w:val="20"/>
                <w:lang w:val="es-ES"/>
              </w:rPr>
              <w:t>Área de negocio:</w:t>
            </w:r>
          </w:p>
        </w:tc>
      </w:tr>
      <w:tr w:rsidR="00C125DB" w:rsidRPr="00B217AA" w14:paraId="46B58312" w14:textId="77777777" w:rsidTr="00C125DB">
        <w:trPr>
          <w:jc w:val="center"/>
        </w:trPr>
        <w:tc>
          <w:tcPr>
            <w:tcW w:w="2122" w:type="dxa"/>
          </w:tcPr>
          <w:p w14:paraId="476C8943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6520" w:type="dxa"/>
          </w:tcPr>
          <w:p w14:paraId="29DAB744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30C818A0" w14:textId="77777777" w:rsidTr="00C125DB">
        <w:trPr>
          <w:jc w:val="center"/>
        </w:trPr>
        <w:tc>
          <w:tcPr>
            <w:tcW w:w="2122" w:type="dxa"/>
          </w:tcPr>
          <w:p w14:paraId="3C721B70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6520" w:type="dxa"/>
          </w:tcPr>
          <w:p w14:paraId="00935F9F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ind w:left="2832" w:hanging="2832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595179DF" w14:textId="77777777" w:rsidTr="00C125DB">
        <w:trPr>
          <w:jc w:val="center"/>
        </w:trPr>
        <w:tc>
          <w:tcPr>
            <w:tcW w:w="2122" w:type="dxa"/>
          </w:tcPr>
          <w:p w14:paraId="07657F02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6520" w:type="dxa"/>
          </w:tcPr>
          <w:p w14:paraId="5BC6164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  <w:tr w:rsidR="00C125DB" w:rsidRPr="00B217AA" w14:paraId="773CA40D" w14:textId="77777777" w:rsidTr="00C125DB">
        <w:trPr>
          <w:jc w:val="center"/>
        </w:trPr>
        <w:tc>
          <w:tcPr>
            <w:tcW w:w="2122" w:type="dxa"/>
          </w:tcPr>
          <w:p w14:paraId="25BD3A87" w14:textId="77777777" w:rsidR="00C125DB" w:rsidRPr="00B217AA" w:rsidRDefault="00C125DB" w:rsidP="00C125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  <w:r w:rsidRPr="00B217AA"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520" w:type="dxa"/>
          </w:tcPr>
          <w:p w14:paraId="677B10B3" w14:textId="77777777" w:rsidR="00C125DB" w:rsidRPr="00B217AA" w:rsidRDefault="00C125DB" w:rsidP="00C125DB">
            <w:pPr>
              <w:tabs>
                <w:tab w:val="left" w:pos="3914"/>
              </w:tabs>
              <w:spacing w:after="0"/>
              <w:rPr>
                <w:rFonts w:ascii="Montserrat" w:eastAsia="Times New Roman" w:hAnsi="Montserrat" w:cs="Arial"/>
                <w:sz w:val="20"/>
                <w:szCs w:val="20"/>
                <w:lang w:val="es-ES"/>
              </w:rPr>
            </w:pPr>
          </w:p>
        </w:tc>
      </w:tr>
    </w:tbl>
    <w:p w14:paraId="6C6E7EAE" w14:textId="77777777" w:rsidR="00C125DB" w:rsidRPr="007918FA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b/>
          <w:i/>
          <w:sz w:val="20"/>
          <w:szCs w:val="20"/>
          <w:lang w:val="es-ES"/>
        </w:rPr>
      </w:pPr>
    </w:p>
    <w:p w14:paraId="65FED211" w14:textId="77777777" w:rsidR="00C125DB" w:rsidRPr="0020293E" w:rsidRDefault="00C125DB" w:rsidP="00C125DB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20293E">
        <w:rPr>
          <w:rFonts w:ascii="Montserrat" w:eastAsia="Times New Roman" w:hAnsi="Montserrat" w:cs="Arial"/>
          <w:sz w:val="20"/>
          <w:szCs w:val="20"/>
          <w:lang w:val="es-ES"/>
        </w:rPr>
        <w:t>A fin de mantener actualizada la información, o ante la eventual designación de nuevos enlaces del área tecnológica y el área de negocio, el usuario se obliga a enviar vía correo electrónico al área técnica y de negocio del SAT de manera semestral el presente Anexo.</w:t>
      </w:r>
    </w:p>
    <w:p w14:paraId="7BCDD5ED" w14:textId="77777777" w:rsidR="00C125DB" w:rsidRPr="0020293E" w:rsidRDefault="00C125DB" w:rsidP="00C125DB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 w:rsidRPr="0020293E">
        <w:rPr>
          <w:rFonts w:ascii="Montserrat" w:eastAsia="Times New Roman" w:hAnsi="Montserrat" w:cs="Arial"/>
          <w:sz w:val="20"/>
          <w:szCs w:val="20"/>
          <w:lang w:val="es-ES"/>
        </w:rPr>
        <w:t>El apartado de servicio, volumetría y período pico de la demanda del servicio deberá ser llenado por cada uno de los servicios a prestar.</w:t>
      </w:r>
    </w:p>
    <w:p w14:paraId="2294D9B0" w14:textId="77777777" w:rsidR="00C125DB" w:rsidRPr="007918FA" w:rsidRDefault="00C125DB" w:rsidP="00C125DB">
      <w:pPr>
        <w:rPr>
          <w:rFonts w:ascii="Montserrat" w:hAnsi="Montserrat"/>
          <w:sz w:val="20"/>
          <w:szCs w:val="20"/>
        </w:rPr>
      </w:pPr>
    </w:p>
    <w:p w14:paraId="437000B1" w14:textId="77777777" w:rsidR="00C125DB" w:rsidRPr="007918FA" w:rsidRDefault="00C125DB" w:rsidP="00C125DB">
      <w:pPr>
        <w:rPr>
          <w:rFonts w:ascii="Montserrat" w:hAnsi="Montserrat"/>
          <w:sz w:val="20"/>
          <w:szCs w:val="20"/>
        </w:rPr>
      </w:pPr>
    </w:p>
    <w:p w14:paraId="3AD75247" w14:textId="77777777" w:rsidR="00C125DB" w:rsidRPr="007918FA" w:rsidRDefault="00C125DB" w:rsidP="00C125DB">
      <w:pPr>
        <w:rPr>
          <w:rFonts w:ascii="Montserrat" w:hAnsi="Montserrat"/>
          <w:sz w:val="20"/>
          <w:szCs w:val="20"/>
        </w:rPr>
      </w:pPr>
    </w:p>
    <w:p w14:paraId="717C4EAC" w14:textId="77777777" w:rsidR="00C125DB" w:rsidRPr="007918FA" w:rsidRDefault="00C125DB" w:rsidP="00C125DB">
      <w:pPr>
        <w:rPr>
          <w:rFonts w:ascii="Montserrat" w:hAnsi="Montserrat"/>
          <w:sz w:val="20"/>
          <w:szCs w:val="20"/>
        </w:rPr>
      </w:pPr>
    </w:p>
    <w:p w14:paraId="48E3175E" w14:textId="77777777" w:rsidR="00C125DB" w:rsidRPr="007918FA" w:rsidRDefault="00C125DB" w:rsidP="00C125DB">
      <w:pPr>
        <w:rPr>
          <w:rFonts w:ascii="Montserrat" w:hAnsi="Montserrat"/>
          <w:sz w:val="20"/>
          <w:szCs w:val="20"/>
        </w:rPr>
      </w:pPr>
    </w:p>
    <w:bookmarkEnd w:id="0"/>
    <w:p w14:paraId="41494D0E" w14:textId="77777777" w:rsidR="00C125DB" w:rsidRPr="00C02F8D" w:rsidRDefault="00C125DB" w:rsidP="00FB7766">
      <w:pPr>
        <w:jc w:val="center"/>
        <w:rPr>
          <w:rFonts w:ascii="Montserrat Regular" w:hAnsi="Montserrat Regular"/>
          <w:color w:val="404040" w:themeColor="text1" w:themeTint="BF"/>
        </w:rPr>
      </w:pPr>
    </w:p>
    <w:sectPr w:rsidR="00C125DB" w:rsidRPr="00C02F8D" w:rsidSect="00F50D95">
      <w:headerReference w:type="default" r:id="rId10"/>
      <w:footerReference w:type="default" r:id="rId11"/>
      <w:pgSz w:w="12240" w:h="15840"/>
      <w:pgMar w:top="888" w:right="1701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3834" w14:textId="77777777" w:rsidR="001F2A2B" w:rsidRDefault="001F2A2B" w:rsidP="00AB0042">
      <w:pPr>
        <w:spacing w:after="0" w:line="240" w:lineRule="auto"/>
      </w:pPr>
      <w:r>
        <w:separator/>
      </w:r>
    </w:p>
  </w:endnote>
  <w:endnote w:type="continuationSeparator" w:id="0">
    <w:p w14:paraId="4C51A3B2" w14:textId="77777777" w:rsidR="001F2A2B" w:rsidRDefault="001F2A2B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313075"/>
      <w:docPartObj>
        <w:docPartGallery w:val="Page Numbers (Bottom of Page)"/>
        <w:docPartUnique/>
      </w:docPartObj>
    </w:sdtPr>
    <w:sdtEndPr/>
    <w:sdtContent>
      <w:p w14:paraId="1A471D32" w14:textId="21B55D1F" w:rsidR="00A71C57" w:rsidRDefault="00A71C57">
        <w:pPr>
          <w:pStyle w:val="Piedepgina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EB1465F" wp14:editId="324EE1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Corchet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7782B" w14:textId="087F243B" w:rsidR="00A71C57" w:rsidRDefault="00A71C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844F1" w:rsidRPr="000844F1">
                                <w:rPr>
                                  <w:noProof/>
                                  <w:lang w:val="es-ES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EB1465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6" o:spid="_x0000_s1028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LGOQIAAGwEAAAOAAAAZHJzL2Uyb0RvYy54bWysVFFv0zAQfkfiP1h+p2nKmpVo6TR1DCEN&#10;mDT4AY7tNGaOz5zdpuPX7+KkowOeEK1k3dl3n+++75yLy0Nn2V5jMOAqns/mnGknQRm3rfi3rzdv&#10;VpyFKJwSFpyu+KMO/HL9+tVF70u9gBas0sgIxIWy9xVvY/RllgXZ6k6EGXjt6LAB7EQkF7eZQtET&#10;emezxXxeZD2g8ghSh0C71+MhXyf8ptEyfmmaoCOzFafaYloxrfWwZusLUW5R+NbIqQzxD1V0wji6&#10;9BnqWkTBdmj+gOqMRAjQxJmELoOmMVKnHqibfP5bN/et8Dr1QuQE/0xT+H+w8vP+DplRFS84c6Ij&#10;iTaAxH7UgRUDPb0PJUXd+zscGgz+FuRDYA42rXBbfYUIfauFoqLyIT57kTA4gVJZ3X8CRehiFyEx&#10;dWiwGwCJA3ZIgjw+C6IPkUnaXC7zVb7kTNLR4u3qvEiCZaI8JnsM8YOGjg1GxWsU8kHHO2Ew3SH2&#10;tyEmWdTUnFDfOWs6SyLvhWV5URTnqWpRTsGEfkRN/YI16sZYmxzc1huLjFIrfpN+U3I4DbOO9VTw&#10;anm+TGW8OAynGKv58P8bBsLOqTSdA7nvJzsKY0ebyrRuYnsgeBQqHupDUjNJMZBfg3ok+hHG0aen&#10;SkYL+JOznsa+4uHHTqDmzH50JOG7/OxseCfJIQNPd+vjrnCSICoeORvNTRzf1M6j2bZ0Q54ad3BF&#10;cjcmHudirGYqm0aarBdv5tRPUb8+Eusn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EqygsY5AgAAbA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14:paraId="1867782B" w14:textId="087F243B" w:rsidR="00A71C57" w:rsidRDefault="00A71C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844F1" w:rsidRPr="000844F1">
                          <w:rPr>
                            <w:noProof/>
                            <w:lang w:val="es-ES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1E5652E" wp14:editId="3322CEC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Conector recto de flech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D4CC6C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beKQIAAEsEAAAOAAAAZHJzL2Uyb0RvYy54bWysVMGOmzAQvVfqP1jcEyCFbBaFrCpIetm2&#10;kXb7AY5twKqxLdsJiar+e8cmRNn2UlUVkhkznjdvZp5ZP517gU7MWK5kGaXzJEJMEkW5bMvo2+tu&#10;toqQdVhSLJRkZXRhNnravH+3HnTBFqpTgjKDAETaYtBl1Dmnizi2pGM9tnOlmQRno0yPHWxNG1OD&#10;B0DvRbxIkmU8KEO1UYRZC1/r0RltAn7TMOK+No1lDokyAm4urCasB7/GmzUuWoN1x8mVBv4HFj3m&#10;EpLeoGrsMDoa/gdUz4lRVjVuTlQfq6bhhIUaoJo0+a2alw5rFmqB5lh9a5P9f7Dky2lvEKdllEdI&#10;4h5GVMGgiFMGGf9ClKFGMNJhlPtuDdoWEFTJvfH1krN80c+KfLdIqqrDsmWB9etFA1TqI+I3IX5j&#10;NeQ8DJ8VhTP46FRo3bkxvYeEpqBzmNDlNiF2dojAxzxPV2kOgySTL8bFFKiNdZ+Y6pE3ysg6g3nb&#10;OahnLCgNafDp2TpPCxdTgM8q1Y4LEeQgJBqA++IhSUKEVYJT7/XnrGkPlTDohEFRq8Q/oUjw3B8z&#10;6ihpQOsYptur7TAXow3ZhfR4UBnwuVqjZH48Jo/b1XaVzbLFcjvLkrqefdxV2Wy5Sx/y+kNdVXX6&#10;01NLs6LjlDLp2U3yTbO/k8f1Io3Cuwn41of4LXpoGJCd3oF0GK2f5qiLg6KXvZlGDooNh6+3y1+J&#10;+z3Y9/+AzS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xMsbe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0356" w14:textId="77777777" w:rsidR="001F2A2B" w:rsidRDefault="001F2A2B" w:rsidP="00AB0042">
      <w:pPr>
        <w:spacing w:after="0" w:line="240" w:lineRule="auto"/>
      </w:pPr>
      <w:r>
        <w:separator/>
      </w:r>
    </w:p>
  </w:footnote>
  <w:footnote w:type="continuationSeparator" w:id="0">
    <w:p w14:paraId="2B897F21" w14:textId="77777777" w:rsidR="001F2A2B" w:rsidRDefault="001F2A2B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D49E" w14:textId="39F134C0" w:rsidR="00A71C57" w:rsidRDefault="00A71C57" w:rsidP="007D5366">
    <w:pPr>
      <w:pStyle w:val="Encabezad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138B3" wp14:editId="7A9825DB">
              <wp:simplePos x="0" y="0"/>
              <wp:positionH relativeFrom="column">
                <wp:posOffset>5034915</wp:posOffset>
              </wp:positionH>
              <wp:positionV relativeFrom="paragraph">
                <wp:posOffset>-158750</wp:posOffset>
              </wp:positionV>
              <wp:extent cx="1065530" cy="607695"/>
              <wp:effectExtent l="6350" t="11430" r="1397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1CBA9" w14:textId="341F52FB" w:rsidR="00A71C57" w:rsidRDefault="00A71C57">
                          <w:r>
                            <w:t>LOGO DE PARTICULAR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8138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45pt;margin-top:-12.5pt;width:83.9pt;height:4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9ILwIAAFcEAAAOAAAAZHJzL2Uyb0RvYy54bWysVNtu2zAMfR+wfxD0vtjJkrQ16hRdug4D&#10;ugvQ7QMYSY6FyaImKbG7rx8lp5mx7WmYHwQxpA4PD8lc3wydYUflg0Zb8/ms5ExZgVLbfc2/frl/&#10;dclZiGAlGLSq5k8q8JvNyxfXvavUAls0UnlGIDZUvat5G6OriiKIVnUQZuiUJWeDvoNIpt8X0kNP&#10;6J0pFmW5Lnr00nkUKgT69W508k3Gbxol4qemCSoyU3PiFvPp87lLZ7G5hmrvwbVanGjAP7DoQFtK&#10;eoa6gwjs4PUfUJ0WHgM2cSawK7BptFC5BqpmXv5WzWMLTuVaSJzgzjKF/wcrPh4/e6Yl9Y4zCx21&#10;aHsA6ZFJxaIaIrJFEql3oaLYR0fRcXiDQ3qQCg7uAcW3wCxuW7B7des99q0CSSTn6WUxeTrihASy&#10;6z+gpGxwiJiBhsZ3CZA0YYROzXo6N4h4MJFSluvV6jW5BPnW5cX6apVTQPX82vkQ3ynsWLrU3NMA&#10;ZHQ4PoSY2ED1HJLZo9HyXhuTDb/fbY1nR6Bhuc/fCT1Mw4xlfc2vVovVKMDUF6YQZf7+BtHpSFNv&#10;dFfzy3MQVEm2t1bmmYygzXgnysaedEzSjSLGYTec+rJD+USKehynm7aRLi36H5z1NNk1D98P4BVn&#10;5r2lrlzNl8u0CtlYri4WZPipZzf1gBUEVfPI2XjdxnF9Ds7rfUuZxjmweEudbHQWObV8ZHXiTdOb&#10;tT9tWlqPqZ2jfv0fbH4CAAD//wMAUEsDBBQABgAIAAAAIQCAesvx4AAAAAoBAAAPAAAAZHJzL2Rv&#10;d25yZXYueG1sTI/BTsMwEETvSPyDtUhcUOsQIGlCnAohgegNCoKrG2+TCHsdYjcNf89ygtNqNE+z&#10;M9V6dlZMOIbek4LLZQICqfGmp1bB2+vDYgUiRE1GW0+o4BsDrOvTk0qXxh/pBadtbAWHUCi1gi7G&#10;oZQyNB06HZZ+QGJv70enI8uxlWbURw53VqZJkkmne+IPnR7wvsPmc3twClbXT9NH2Fw9vzfZ3hbx&#10;Ip8ev0alzs/mu1sQEef4B8Nvfa4ONXfa+QOZIKyCvEgLRhUs0hsexUSRJTmIHVt8ZV3J/xPqHwAA&#10;AP//AwBQSwECLQAUAAYACAAAACEAtoM4kv4AAADhAQAAEwAAAAAAAAAAAAAAAAAAAAAAW0NvbnRl&#10;bnRfVHlwZXNdLnhtbFBLAQItABQABgAIAAAAIQA4/SH/1gAAAJQBAAALAAAAAAAAAAAAAAAAAC8B&#10;AABfcmVscy8ucmVsc1BLAQItABQABgAIAAAAIQCgUA9ILwIAAFcEAAAOAAAAAAAAAAAAAAAAAC4C&#10;AABkcnMvZTJvRG9jLnhtbFBLAQItABQABgAIAAAAIQCAesvx4AAAAAoBAAAPAAAAAAAAAAAAAAAA&#10;AIkEAABkcnMvZG93bnJldi54bWxQSwUGAAAAAAQABADzAAAAlgUAAAAA&#10;">
              <v:textbox>
                <w:txbxContent>
                  <w:p w14:paraId="4C81CBA9" w14:textId="341F52FB" w:rsidR="00A71C57" w:rsidRDefault="00A71C57">
                    <w:r>
                      <w:t>LOGO DE PARTICULAR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DC43A2F" wp14:editId="0BF8DE44">
          <wp:extent cx="3651934" cy="52612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5462" cy="52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136AC"/>
    <w:rsid w:val="00023E6E"/>
    <w:rsid w:val="00073199"/>
    <w:rsid w:val="000844F1"/>
    <w:rsid w:val="001F2A2B"/>
    <w:rsid w:val="0020114A"/>
    <w:rsid w:val="002655B2"/>
    <w:rsid w:val="00285BEF"/>
    <w:rsid w:val="00302523"/>
    <w:rsid w:val="00314BBE"/>
    <w:rsid w:val="00334C8C"/>
    <w:rsid w:val="00373298"/>
    <w:rsid w:val="004668DF"/>
    <w:rsid w:val="00485706"/>
    <w:rsid w:val="004E601F"/>
    <w:rsid w:val="005F0070"/>
    <w:rsid w:val="00612CBF"/>
    <w:rsid w:val="00675D10"/>
    <w:rsid w:val="006D234A"/>
    <w:rsid w:val="007B3F53"/>
    <w:rsid w:val="007C7443"/>
    <w:rsid w:val="007D5366"/>
    <w:rsid w:val="007D5E5E"/>
    <w:rsid w:val="007F1FF0"/>
    <w:rsid w:val="0087641B"/>
    <w:rsid w:val="009B1AAB"/>
    <w:rsid w:val="009E1B5E"/>
    <w:rsid w:val="00A71C57"/>
    <w:rsid w:val="00AB0042"/>
    <w:rsid w:val="00BB69F1"/>
    <w:rsid w:val="00C02F8D"/>
    <w:rsid w:val="00C125DB"/>
    <w:rsid w:val="00C2353C"/>
    <w:rsid w:val="00CB31A7"/>
    <w:rsid w:val="00D078A4"/>
    <w:rsid w:val="00DC5472"/>
    <w:rsid w:val="00E07A40"/>
    <w:rsid w:val="00E3234F"/>
    <w:rsid w:val="00E838C5"/>
    <w:rsid w:val="00E84B46"/>
    <w:rsid w:val="00E902D1"/>
    <w:rsid w:val="00EA783B"/>
    <w:rsid w:val="00F110D9"/>
    <w:rsid w:val="00F50D95"/>
    <w:rsid w:val="00F64E00"/>
    <w:rsid w:val="00FB776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11693"/>
  <w15:docId w15:val="{17403AAA-E3E4-4592-B738-CB34ACF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42"/>
  </w:style>
  <w:style w:type="paragraph" w:styleId="Piedepgina">
    <w:name w:val="footer"/>
    <w:basedOn w:val="Normal"/>
    <w:link w:val="Piedepgina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42"/>
  </w:style>
  <w:style w:type="table" w:styleId="Tablaconcuadrcula">
    <w:name w:val="Table Grid"/>
    <w:basedOn w:val="Tablanormal"/>
    <w:uiPriority w:val="39"/>
    <w:rsid w:val="00C1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1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guzman@sat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rique.arochi@sat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mendieta@sat.gob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dra.villaescusa@s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VAVI65A8</dc:creator>
  <cp:keywords/>
  <dc:description/>
  <cp:lastModifiedBy>Sandra Villaescusa Aguilar</cp:lastModifiedBy>
  <cp:revision>3</cp:revision>
  <cp:lastPrinted>2021-03-02T18:11:00Z</cp:lastPrinted>
  <dcterms:created xsi:type="dcterms:W3CDTF">2021-12-28T22:30:00Z</dcterms:created>
  <dcterms:modified xsi:type="dcterms:W3CDTF">2021-12-29T18:06:00Z</dcterms:modified>
</cp:coreProperties>
</file>